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3A" w:rsidRPr="009F3FF1" w:rsidRDefault="009F3FF1" w:rsidP="009F3FF1">
      <w:pPr>
        <w:spacing w:before="47" w:after="0" w:line="240" w:lineRule="auto"/>
        <w:ind w:left="3544" w:right="121"/>
        <w:jc w:val="center"/>
        <w:rPr>
          <w:rFonts w:ascii="Arial" w:eastAsia="Arial" w:hAnsi="Arial" w:cs="Arial"/>
          <w:sz w:val="32"/>
          <w:szCs w:val="40"/>
        </w:rPr>
      </w:pPr>
      <w:proofErr w:type="spellStart"/>
      <w:r w:rsidRPr="009F3FF1">
        <w:rPr>
          <w:rFonts w:ascii="Arial" w:hAnsi="Arial"/>
          <w:b/>
          <w:sz w:val="32"/>
        </w:rPr>
        <w:t>VC</w:t>
      </w:r>
      <w:proofErr w:type="spellEnd"/>
      <w:r w:rsidRPr="009F3FF1">
        <w:rPr>
          <w:rFonts w:ascii="Arial" w:hAnsi="Arial"/>
          <w:b/>
          <w:sz w:val="32"/>
        </w:rPr>
        <w:t xml:space="preserve"> 555-20</w:t>
      </w:r>
    </w:p>
    <w:p w:rsidR="00816C3A" w:rsidRPr="009F3FF1" w:rsidRDefault="009F3FF1" w:rsidP="009F3FF1">
      <w:pPr>
        <w:spacing w:before="7" w:after="0" w:line="240" w:lineRule="auto"/>
        <w:ind w:left="3544" w:right="121"/>
        <w:jc w:val="center"/>
        <w:rPr>
          <w:sz w:val="10"/>
          <w:szCs w:val="14"/>
        </w:rPr>
      </w:pPr>
      <w:r w:rsidRPr="009F3FF1">
        <w:rPr>
          <w:rFonts w:ascii="Arial" w:hAnsi="Arial"/>
          <w:b/>
          <w:sz w:val="20"/>
        </w:rPr>
        <w:t>Однослойная краска с эффектом слюды для толстослойных покрытий</w:t>
      </w:r>
    </w:p>
    <w:p w:rsidR="00816C3A" w:rsidRPr="009F3FF1" w:rsidRDefault="009F3FF1" w:rsidP="009F3FF1">
      <w:pPr>
        <w:spacing w:after="0" w:line="361" w:lineRule="exact"/>
        <w:ind w:left="3119" w:right="121"/>
        <w:jc w:val="center"/>
        <w:rPr>
          <w:rFonts w:ascii="Arial" w:eastAsia="Arial" w:hAnsi="Arial" w:cs="Arial"/>
          <w:sz w:val="24"/>
          <w:szCs w:val="32"/>
        </w:rPr>
      </w:pPr>
      <w:r w:rsidRPr="009F3FF1">
        <w:rPr>
          <w:rFonts w:ascii="Arial" w:hAnsi="Arial"/>
          <w:b/>
          <w:position w:val="-1"/>
          <w:sz w:val="24"/>
        </w:rPr>
        <w:t>Информация о продукции</w:t>
      </w:r>
    </w:p>
    <w:p w:rsidR="00816C3A" w:rsidRPr="009F3FF1" w:rsidRDefault="009F3FF1">
      <w:pPr>
        <w:spacing w:before="7" w:after="0" w:line="100" w:lineRule="exact"/>
        <w:rPr>
          <w:sz w:val="6"/>
          <w:szCs w:val="10"/>
        </w:rPr>
      </w:pPr>
      <w:r w:rsidRPr="009F3FF1">
        <w:rPr>
          <w:sz w:val="18"/>
        </w:rPr>
        <w:br w:type="column"/>
      </w: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9F3FF1" w:rsidP="009F3FF1">
      <w:pPr>
        <w:spacing w:after="0" w:line="475" w:lineRule="auto"/>
        <w:ind w:left="55" w:right="46" w:hanging="55"/>
        <w:rPr>
          <w:rFonts w:ascii="Arial" w:eastAsia="Arial" w:hAnsi="Arial" w:cs="Arial"/>
          <w:sz w:val="16"/>
          <w:szCs w:val="20"/>
        </w:rPr>
      </w:pPr>
      <w:proofErr w:type="spellStart"/>
      <w:r w:rsidRPr="009F3FF1">
        <w:rPr>
          <w:rFonts w:ascii="Arial" w:hAnsi="Arial"/>
          <w:sz w:val="16"/>
        </w:rPr>
        <w:t>gb</w:t>
      </w:r>
      <w:proofErr w:type="spellEnd"/>
      <w:r w:rsidRPr="009F3FF1">
        <w:rPr>
          <w:rFonts w:ascii="Arial" w:hAnsi="Arial"/>
          <w:sz w:val="16"/>
        </w:rPr>
        <w:t xml:space="preserve"> 10/1214 страница 1 / 2</w:t>
      </w:r>
    </w:p>
    <w:p w:rsidR="00816C3A" w:rsidRPr="009F3FF1" w:rsidRDefault="00816C3A">
      <w:pPr>
        <w:spacing w:after="0" w:line="475" w:lineRule="auto"/>
        <w:rPr>
          <w:rFonts w:ascii="Arial" w:eastAsia="Arial" w:hAnsi="Arial" w:cs="Arial"/>
          <w:sz w:val="16"/>
          <w:szCs w:val="20"/>
        </w:rPr>
        <w:sectPr w:rsidR="00816C3A" w:rsidRPr="009F3FF1">
          <w:footerReference w:type="default" r:id="rId7"/>
          <w:type w:val="continuous"/>
          <w:pgSz w:w="11920" w:h="16840"/>
          <w:pgMar w:top="680" w:right="1240" w:bottom="820" w:left="1260" w:header="720" w:footer="624" w:gutter="0"/>
          <w:cols w:num="2" w:space="720" w:equalWidth="0">
            <w:col w:w="6784" w:space="1314"/>
            <w:col w:w="1322"/>
          </w:cols>
        </w:sectPr>
      </w:pPr>
    </w:p>
    <w:p w:rsidR="009F3FF1" w:rsidRDefault="009F3FF1" w:rsidP="009F3FF1">
      <w:pPr>
        <w:spacing w:before="10" w:after="0" w:line="220" w:lineRule="exact"/>
        <w:rPr>
          <w:rFonts w:ascii="Arial" w:hAnsi="Arial"/>
          <w:b/>
          <w:position w:val="-1"/>
          <w:sz w:val="20"/>
        </w:rPr>
      </w:pPr>
      <w:r w:rsidRPr="009F3FF1">
        <w:rPr>
          <w:sz w:val="18"/>
        </w:rPr>
        <w:lastRenderedPageBreak/>
        <w:pict>
          <v:group id="_x0000_s2104" style="position:absolute;margin-left:55.25pt;margin-top:28.25pt;width:477.8pt;height:762.45pt;z-index:-251659264;mso-position-horizontal-relative:page;mso-position-vertical-relative:page" coordorigin="1105,565" coordsize="9556,152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51" type="#_x0000_t75" style="position:absolute;left:1140;top:588;width:2838;height:1518">
              <v:imagedata r:id="rId8" o:title=""/>
            </v:shape>
            <v:group id="_x0000_s2149" style="position:absolute;left:3970;top:598;width:5100;height:1498" coordorigin="3970,598" coordsize="5100,1498">
              <v:shape id="_x0000_s2150" style="position:absolute;left:3970;top:598;width:5100;height:1498" coordorigin="3970,598" coordsize="5100,1498" path="m3970,2095r5100,l9070,598r-5100,l3970,2095e" fillcolor="#f2f2f2" stroked="f">
                <v:path arrowok="t"/>
              </v:shape>
            </v:group>
            <v:group id="_x0000_s2147" style="position:absolute;left:4042;top:598;width:4958;height:139" coordorigin="4042,598" coordsize="4958,139">
              <v:shape id="_x0000_s2148" style="position:absolute;left:4042;top:598;width:4958;height:139" coordorigin="4042,598" coordsize="4958,139" path="m4042,737r4958,l9000,598r-4958,l4042,737e" fillcolor="#f2f2f2" stroked="f">
                <v:path arrowok="t"/>
              </v:shape>
            </v:group>
            <v:group id="_x0000_s2145" style="position:absolute;left:4042;top:739;width:4958;height:466" coordorigin="4042,739" coordsize="4958,466">
              <v:shape id="_x0000_s2146" style="position:absolute;left:4042;top:739;width:4958;height:466" coordorigin="4042,739" coordsize="4958,466" path="m4042,1205r4958,l9000,739r-4958,l4042,1205e" fillcolor="#f2f2f2" stroked="f">
                <v:path arrowok="t"/>
              </v:shape>
            </v:group>
            <v:group id="_x0000_s2143" style="position:absolute;left:4042;top:1207;width:4958;height:281" coordorigin="4042,1207" coordsize="4958,281">
              <v:shape id="_x0000_s2144" style="position:absolute;left:4042;top:1207;width:4958;height:281" coordorigin="4042,1207" coordsize="4958,281" path="m4042,1488r4958,l9000,1207r-4958,l4042,1488e" fillcolor="#f2f2f2" stroked="f">
                <v:path arrowok="t"/>
              </v:shape>
            </v:group>
            <v:group id="_x0000_s2141" style="position:absolute;left:4042;top:1490;width:4958;height:139" coordorigin="4042,1490" coordsize="4958,139">
              <v:shape id="_x0000_s2142" style="position:absolute;left:4042;top:1490;width:4958;height:139" coordorigin="4042,1490" coordsize="4958,139" path="m4042,1630r4958,l9000,1490r-4958,l4042,1630e" fillcolor="#f2f2f2" stroked="f">
                <v:path arrowok="t"/>
              </v:shape>
            </v:group>
            <v:group id="_x0000_s2139" style="position:absolute;left:4042;top:1632;width:4958;height:374" coordorigin="4042,1632" coordsize="4958,374">
              <v:shape id="_x0000_s2140" style="position:absolute;left:4042;top:1632;width:4958;height:374" coordorigin="4042,1632" coordsize="4958,374" path="m4042,2006r4958,l9000,1632r-4958,l4042,2006e" fillcolor="#f2f2f2" stroked="f">
                <v:path arrowok="t"/>
              </v:shape>
            </v:group>
            <v:group id="_x0000_s2137" style="position:absolute;left:9074;top:598;width:1543;height:1498" coordorigin="9074,598" coordsize="1543,1498">
              <v:shape id="_x0000_s2138" style="position:absolute;left:9074;top:598;width:1543;height:1498" coordorigin="9074,598" coordsize="1543,1498" path="m9074,2095r1544,l10618,598r-1544,l9074,2095e" fillcolor="#f2f2f2" stroked="f">
                <v:path arrowok="t"/>
              </v:shape>
            </v:group>
            <v:group id="_x0000_s2135" style="position:absolute;left:9146;top:598;width:1416;height:90" coordorigin="9146,598" coordsize="1416,90">
              <v:shape id="_x0000_s2136" style="position:absolute;left:9146;top:598;width:1416;height:90" coordorigin="9146,598" coordsize="1416,90" path="m9146,688r1416,l10562,599r-1416,l9146,688e" fillcolor="#f2f2f2" stroked="f">
                <v:path arrowok="t"/>
              </v:shape>
            </v:group>
            <v:group id="_x0000_s2133" style="position:absolute;left:9146;top:688;width:1416;height:91" coordorigin="9146,688" coordsize="1416,91">
              <v:shape id="_x0000_s2134" style="position:absolute;left:9146;top:688;width:1416;height:91" coordorigin="9146,688" coordsize="1416,91" path="m9146,779r1416,l10562,688r-1416,l9146,779xe" fillcolor="#f2f2f2" stroked="f">
                <v:path arrowok="t"/>
              </v:shape>
            </v:group>
            <v:group id="_x0000_s2131" style="position:absolute;left:9146;top:780;width:1416;height:226" coordorigin="9146,780" coordsize="1416,226">
              <v:shape id="_x0000_s2132" style="position:absolute;left:9146;top:780;width:1416;height:226" coordorigin="9146,780" coordsize="1416,226" path="m9146,1006r1416,l10562,780r-1416,l9146,1006e" fillcolor="#f2f2f2" stroked="f">
                <v:path arrowok="t"/>
              </v:shape>
            </v:group>
            <v:group id="_x0000_s2129" style="position:absolute;left:9146;top:1008;width:1416;height:226" coordorigin="9146,1008" coordsize="1416,226">
              <v:shape id="_x0000_s2130" style="position:absolute;left:9146;top:1008;width:1416;height:226" coordorigin="9146,1008" coordsize="1416,226" path="m9146,1234r1416,l10562,1008r-1416,l9146,1234e" fillcolor="#f2f2f2" stroked="f">
                <v:path arrowok="t"/>
              </v:shape>
            </v:group>
            <v:group id="_x0000_s2127" style="position:absolute;left:9146;top:1236;width:1416;height:226" coordorigin="9146,1236" coordsize="1416,226">
              <v:shape id="_x0000_s2128" style="position:absolute;left:9146;top:1236;width:1416;height:226" coordorigin="9146,1236" coordsize="1416,226" path="m9146,1462r1416,l10562,1236r-1416,l9146,1462e" fillcolor="#f2f2f2" stroked="f">
                <v:path arrowok="t"/>
              </v:shape>
            </v:group>
            <v:group id="_x0000_s2125" style="position:absolute;left:9146;top:1464;width:1416;height:226" coordorigin="9146,1464" coordsize="1416,226">
              <v:shape id="_x0000_s2126" style="position:absolute;left:9146;top:1464;width:1416;height:226" coordorigin="9146,1464" coordsize="1416,226" path="m9146,1690r1416,l10562,1464r-1416,l9146,1690e" fillcolor="#f2f2f2" stroked="f">
                <v:path arrowok="t"/>
              </v:shape>
            </v:group>
            <v:group id="_x0000_s2123" style="position:absolute;left:1121;top:581;width:9526;height:2" coordorigin="1121,581" coordsize="9526,2">
              <v:shape id="_x0000_s2124" style="position:absolute;left:1121;top:581;width:9526;height:2" coordorigin="1121,581" coordsize="9526,0" path="m1121,581r9525,e" filled="f" strokeweight="1.54pt">
                <v:path arrowok="t"/>
              </v:shape>
            </v:group>
            <v:group id="_x0000_s2121" style="position:absolute;left:1150;top:596;width:9468;height:2" coordorigin="1150,596" coordsize="9468,2">
              <v:shape id="_x0000_s2122" style="position:absolute;left:1150;top:596;width:9468;height:2" coordorigin="1150,596" coordsize="9468,0" path="m1150,596r9468,e" filled="f" strokecolor="#f2f2f2" strokeweight=".22pt">
                <v:path arrowok="t"/>
              </v:shape>
            </v:group>
            <v:group id="_x0000_s2119" style="position:absolute;left:1134;top:598;width:2;height:15187" coordorigin="1134,598" coordsize="2,15187">
              <v:shape id="_x0000_s2120" style="position:absolute;left:1134;top:598;width:2;height:15187" coordorigin="1134,598" coordsize="0,15187" path="m1134,598r,15187e" filled="f" strokeweight="1.42pt">
                <v:path arrowok="t"/>
              </v:shape>
            </v:group>
            <v:group id="_x0000_s2117" style="position:absolute;left:10633;top:598;width:2;height:15187" coordorigin="10633,598" coordsize="2,15187">
              <v:shape id="_x0000_s2118" style="position:absolute;left:10633;top:598;width:2;height:15187" coordorigin="10633,598" coordsize="0,15187" path="m10633,598r,15187e" filled="f" strokeweight="1.42pt">
                <v:path arrowok="t"/>
              </v:shape>
            </v:group>
            <v:group id="_x0000_s2115" style="position:absolute;left:1121;top:2114;width:9526;height:2" coordorigin="1121,2114" coordsize="9526,2">
              <v:shape id="_x0000_s2116" style="position:absolute;left:1121;top:2114;width:9526;height:2" coordorigin="1121,2114" coordsize="9526,0" path="m1121,2114r9525,e" filled="f" strokeweight="1.54pt">
                <v:path arrowok="t"/>
              </v:shape>
            </v:group>
            <v:group id="_x0000_s2113" style="position:absolute;left:1121;top:2671;width:9526;height:2" coordorigin="1121,2671" coordsize="9526,2">
              <v:shape id="_x0000_s2114" style="position:absolute;left:1121;top:2671;width:9526;height:2" coordorigin="1121,2671" coordsize="9526,0" path="m1121,2671r9525,e" filled="f" strokeweight="1.54pt">
                <v:path arrowok="t"/>
              </v:shape>
            </v:group>
            <v:group id="_x0000_s2111" style="position:absolute;left:1121;top:11090;width:9526;height:2" coordorigin="1121,11090" coordsize="9526,2">
              <v:shape id="_x0000_s2112" style="position:absolute;left:1121;top:11090;width:9526;height:2" coordorigin="1121,11090" coordsize="9526,0" path="m1121,11090r9525,e" filled="f" strokeweight="1.54pt">
                <v:path arrowok="t"/>
              </v:shape>
            </v:group>
            <v:group id="_x0000_s2109" style="position:absolute;left:1121;top:11647;width:9526;height:2" coordorigin="1121,11647" coordsize="9526,2">
              <v:shape id="_x0000_s2110" style="position:absolute;left:1121;top:11647;width:9526;height:2" coordorigin="1121,11647" coordsize="9526,0" path="m1121,11647r9525,e" filled="f" strokeweight="1.54pt">
                <v:path arrowok="t"/>
              </v:shape>
            </v:group>
            <v:group id="_x0000_s2107" style="position:absolute;left:1121;top:14964;width:9526;height:2" coordorigin="1121,14964" coordsize="9526,2">
              <v:shape id="_x0000_s2108" style="position:absolute;left:1121;top:14964;width:9526;height:2" coordorigin="1121,14964" coordsize="9526,0" path="m1121,14964r9525,e" filled="f" strokeweight="1.54pt">
                <v:path arrowok="t"/>
              </v:shape>
            </v:group>
            <v:group id="_x0000_s2105" style="position:absolute;left:1121;top:15800;width:9526;height:2" coordorigin="1121,15800" coordsize="9526,2">
              <v:shape id="_x0000_s2106" style="position:absolute;left:1121;top:15800;width:9526;height:2" coordorigin="1121,15800" coordsize="9526,0" path="m1121,15800r9525,e" filled="f" strokeweight="1.42pt">
                <v:path arrowok="t"/>
              </v:shape>
            </v:group>
            <w10:wrap anchorx="page" anchory="page"/>
          </v:group>
        </w:pict>
      </w:r>
    </w:p>
    <w:p w:rsidR="00816C3A" w:rsidRPr="009F3FF1" w:rsidRDefault="009F3FF1" w:rsidP="009F3FF1">
      <w:pPr>
        <w:spacing w:before="10" w:after="0" w:line="220" w:lineRule="exact"/>
        <w:jc w:val="center"/>
        <w:rPr>
          <w:rFonts w:ascii="Arial" w:eastAsia="Arial" w:hAnsi="Arial" w:cs="Arial"/>
          <w:sz w:val="20"/>
          <w:szCs w:val="24"/>
        </w:rPr>
      </w:pPr>
      <w:r w:rsidRPr="009F3FF1">
        <w:rPr>
          <w:rFonts w:ascii="Arial" w:hAnsi="Arial"/>
          <w:b/>
          <w:position w:val="-1"/>
          <w:sz w:val="20"/>
        </w:rPr>
        <w:t>Описание продукта</w:t>
      </w:r>
    </w:p>
    <w:p w:rsidR="00816C3A" w:rsidRPr="009F3FF1" w:rsidRDefault="00816C3A">
      <w:pPr>
        <w:spacing w:before="3" w:after="0" w:line="110" w:lineRule="exact"/>
        <w:rPr>
          <w:sz w:val="7"/>
          <w:szCs w:val="11"/>
        </w:rPr>
      </w:pP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9F3FF1">
      <w:pPr>
        <w:spacing w:before="37" w:after="0" w:line="239" w:lineRule="auto"/>
        <w:ind w:left="2952" w:right="45" w:hanging="2837"/>
        <w:jc w:val="both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Область применения</w:t>
      </w:r>
      <w:proofErr w:type="gramStart"/>
      <w:r w:rsidRPr="009F3FF1">
        <w:rPr>
          <w:rFonts w:ascii="Arial" w:hAnsi="Arial"/>
          <w:b/>
          <w:sz w:val="18"/>
        </w:rPr>
        <w:t xml:space="preserve"> :</w:t>
      </w:r>
      <w:proofErr w:type="gramEnd"/>
      <w:r w:rsidRPr="009F3FF1">
        <w:rPr>
          <w:rFonts w:ascii="Arial" w:hAnsi="Arial"/>
          <w:b/>
          <w:sz w:val="18"/>
        </w:rPr>
        <w:t xml:space="preserve">           </w:t>
      </w:r>
      <w:proofErr w:type="spellStart"/>
      <w:r w:rsidRPr="009F3FF1">
        <w:rPr>
          <w:rFonts w:ascii="Arial" w:hAnsi="Arial"/>
          <w:position w:val="1"/>
          <w:sz w:val="18"/>
        </w:rPr>
        <w:t>Тиксотропная</w:t>
      </w:r>
      <w:proofErr w:type="spellEnd"/>
      <w:r w:rsidRPr="009F3FF1">
        <w:rPr>
          <w:rFonts w:ascii="Arial" w:hAnsi="Arial"/>
          <w:position w:val="1"/>
          <w:sz w:val="18"/>
        </w:rPr>
        <w:t xml:space="preserve"> однослойная краска, специально предназначенная для покрытий высокой толщины в соответствии с </w:t>
      </w:r>
      <w:proofErr w:type="spellStart"/>
      <w:r w:rsidRPr="009F3FF1">
        <w:rPr>
          <w:rFonts w:ascii="Arial" w:hAnsi="Arial"/>
          <w:position w:val="1"/>
          <w:sz w:val="18"/>
        </w:rPr>
        <w:t>TL</w:t>
      </w:r>
      <w:proofErr w:type="spellEnd"/>
      <w:r w:rsidRPr="009F3FF1">
        <w:rPr>
          <w:rFonts w:ascii="Arial" w:hAnsi="Arial"/>
          <w:position w:val="1"/>
          <w:sz w:val="18"/>
        </w:rPr>
        <w:t xml:space="preserve"> 918 300, </w:t>
      </w:r>
      <w:proofErr w:type="spellStart"/>
      <w:r w:rsidRPr="009F3FF1">
        <w:rPr>
          <w:rFonts w:ascii="Arial" w:hAnsi="Arial"/>
          <w:position w:val="1"/>
          <w:sz w:val="18"/>
        </w:rPr>
        <w:t>Blatt</w:t>
      </w:r>
      <w:proofErr w:type="spellEnd"/>
      <w:r w:rsidRPr="009F3FF1">
        <w:rPr>
          <w:rFonts w:ascii="Arial" w:hAnsi="Arial"/>
          <w:position w:val="1"/>
          <w:sz w:val="18"/>
        </w:rPr>
        <w:t xml:space="preserve"> 77 с черной слюдой. </w:t>
      </w:r>
      <w:proofErr w:type="gramStart"/>
      <w:r w:rsidRPr="009F3FF1">
        <w:rPr>
          <w:rFonts w:ascii="Arial" w:hAnsi="Arial"/>
          <w:position w:val="1"/>
          <w:sz w:val="18"/>
        </w:rPr>
        <w:t>Наносится кистью, валиком или распылителем; используется в строительстве (бытовки, трубы, ворота, стеновые и пот</w:t>
      </w:r>
      <w:r w:rsidRPr="009F3FF1">
        <w:rPr>
          <w:rFonts w:ascii="Arial" w:hAnsi="Arial"/>
          <w:position w:val="1"/>
          <w:sz w:val="18"/>
        </w:rPr>
        <w:t xml:space="preserve">олочные покрытия, крыши, контейнеры, оборудование) на широком спектре поверхностей (сталь, оцинкованная сталь, алюминий, </w:t>
      </w:r>
      <w:proofErr w:type="spellStart"/>
      <w:r w:rsidRPr="009F3FF1">
        <w:rPr>
          <w:rFonts w:ascii="Arial" w:hAnsi="Arial"/>
          <w:position w:val="1"/>
          <w:sz w:val="18"/>
        </w:rPr>
        <w:t>ПВХ</w:t>
      </w:r>
      <w:proofErr w:type="spellEnd"/>
      <w:r w:rsidRPr="009F3FF1">
        <w:rPr>
          <w:rFonts w:ascii="Arial" w:hAnsi="Arial"/>
          <w:position w:val="1"/>
          <w:sz w:val="18"/>
        </w:rPr>
        <w:t>), применяемых в современном производстве для наружной и внутренней отделки.</w:t>
      </w:r>
      <w:proofErr w:type="gramEnd"/>
      <w:r w:rsidRPr="009F3FF1">
        <w:rPr>
          <w:rFonts w:ascii="Arial" w:hAnsi="Arial"/>
          <w:position w:val="1"/>
          <w:sz w:val="18"/>
        </w:rPr>
        <w:t xml:space="preserve"> Рекомендуется также для нанесения на минеральные основа</w:t>
      </w:r>
      <w:r w:rsidRPr="009F3FF1">
        <w:rPr>
          <w:rFonts w:ascii="Arial" w:hAnsi="Arial"/>
          <w:position w:val="1"/>
          <w:sz w:val="18"/>
        </w:rPr>
        <w:t>ния (бетон, цемент и т.п.).</w:t>
      </w:r>
    </w:p>
    <w:p w:rsidR="00816C3A" w:rsidRPr="009F3FF1" w:rsidRDefault="00816C3A">
      <w:pPr>
        <w:spacing w:before="1" w:after="0" w:line="160" w:lineRule="exact"/>
        <w:rPr>
          <w:sz w:val="12"/>
          <w:szCs w:val="16"/>
        </w:rPr>
      </w:pPr>
    </w:p>
    <w:p w:rsidR="00816C3A" w:rsidRPr="009F3FF1" w:rsidRDefault="009F3FF1">
      <w:pPr>
        <w:tabs>
          <w:tab w:val="left" w:pos="2940"/>
          <w:tab w:val="left" w:pos="6320"/>
        </w:tabs>
        <w:spacing w:before="32" w:after="0" w:line="240" w:lineRule="auto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Технические характеристики:</w:t>
      </w:r>
      <w:r w:rsidRPr="009F3FF1">
        <w:rPr>
          <w:sz w:val="18"/>
        </w:rPr>
        <w:tab/>
      </w:r>
      <w:r w:rsidRPr="009F3FF1">
        <w:rPr>
          <w:rFonts w:ascii="Arial" w:hAnsi="Arial"/>
          <w:b/>
          <w:sz w:val="18"/>
        </w:rPr>
        <w:t>Вяжущая основа:</w:t>
      </w:r>
      <w:r w:rsidRPr="009F3FF1">
        <w:rPr>
          <w:sz w:val="18"/>
        </w:rPr>
        <w:tab/>
      </w:r>
      <w:r w:rsidRPr="009F3FF1">
        <w:rPr>
          <w:rFonts w:ascii="Arial" w:hAnsi="Arial"/>
          <w:sz w:val="18"/>
        </w:rPr>
        <w:t>винил-сополимер</w:t>
      </w:r>
    </w:p>
    <w:p w:rsidR="00816C3A" w:rsidRPr="009F3FF1" w:rsidRDefault="009F3FF1">
      <w:pPr>
        <w:tabs>
          <w:tab w:val="left" w:pos="6320"/>
        </w:tabs>
        <w:spacing w:before="11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Содержание сухого вещества:</w:t>
      </w:r>
      <w:r w:rsidRPr="009F3FF1">
        <w:rPr>
          <w:sz w:val="18"/>
        </w:rPr>
        <w:tab/>
      </w:r>
      <w:r w:rsidRPr="009F3FF1">
        <w:rPr>
          <w:rFonts w:ascii="Arial" w:hAnsi="Arial"/>
          <w:sz w:val="18"/>
        </w:rPr>
        <w:t>67 - 48 % по весу</w:t>
      </w:r>
    </w:p>
    <w:p w:rsidR="00816C3A" w:rsidRPr="009F3FF1" w:rsidRDefault="009F3FF1">
      <w:pPr>
        <w:spacing w:before="4" w:after="0" w:line="240" w:lineRule="auto"/>
        <w:ind w:right="980"/>
        <w:jc w:val="right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>44 - 61 % по объему</w:t>
      </w:r>
    </w:p>
    <w:p w:rsidR="00816C3A" w:rsidRPr="009F3FF1" w:rsidRDefault="009F3FF1">
      <w:pPr>
        <w:spacing w:before="8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Вязкость распыления (</w:t>
      </w:r>
      <w:proofErr w:type="spellStart"/>
      <w:r w:rsidRPr="009F3FF1">
        <w:rPr>
          <w:rFonts w:ascii="Arial" w:hAnsi="Arial"/>
          <w:b/>
          <w:sz w:val="18"/>
        </w:rPr>
        <w:t>DIN</w:t>
      </w:r>
      <w:proofErr w:type="spellEnd"/>
      <w:r w:rsidRPr="009F3FF1">
        <w:rPr>
          <w:rFonts w:ascii="Arial" w:hAnsi="Arial"/>
          <w:b/>
          <w:sz w:val="18"/>
        </w:rPr>
        <w:t xml:space="preserve"> 53 211)</w:t>
      </w:r>
      <w:r w:rsidRPr="009F3FF1">
        <w:rPr>
          <w:rFonts w:ascii="Arial" w:hAnsi="Arial"/>
          <w:sz w:val="18"/>
        </w:rPr>
        <w:t xml:space="preserve">: </w:t>
      </w:r>
      <w:proofErr w:type="spellStart"/>
      <w:r w:rsidRPr="009F3FF1">
        <w:rPr>
          <w:rFonts w:ascii="Arial" w:hAnsi="Arial"/>
          <w:sz w:val="18"/>
        </w:rPr>
        <w:t>тиксотропная</w:t>
      </w:r>
      <w:proofErr w:type="spellEnd"/>
    </w:p>
    <w:p w:rsidR="00816C3A" w:rsidRPr="009F3FF1" w:rsidRDefault="009F3FF1">
      <w:pPr>
        <w:tabs>
          <w:tab w:val="left" w:pos="6320"/>
        </w:tabs>
        <w:spacing w:before="11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Плотность (</w:t>
      </w:r>
      <w:proofErr w:type="spellStart"/>
      <w:r w:rsidRPr="009F3FF1">
        <w:rPr>
          <w:rFonts w:ascii="Arial" w:hAnsi="Arial"/>
          <w:b/>
          <w:sz w:val="18"/>
        </w:rPr>
        <w:t>DIN</w:t>
      </w:r>
      <w:proofErr w:type="spellEnd"/>
      <w:r w:rsidRPr="009F3FF1">
        <w:rPr>
          <w:rFonts w:ascii="Arial" w:hAnsi="Arial"/>
          <w:b/>
          <w:sz w:val="18"/>
        </w:rPr>
        <w:t xml:space="preserve"> </w:t>
      </w:r>
      <w:proofErr w:type="spellStart"/>
      <w:r w:rsidRPr="009F3FF1">
        <w:rPr>
          <w:rFonts w:ascii="Arial" w:hAnsi="Arial"/>
          <w:b/>
          <w:sz w:val="18"/>
        </w:rPr>
        <w:t>EN</w:t>
      </w:r>
      <w:proofErr w:type="spellEnd"/>
      <w:r w:rsidRPr="009F3FF1">
        <w:rPr>
          <w:rFonts w:ascii="Arial" w:hAnsi="Arial"/>
          <w:b/>
          <w:sz w:val="18"/>
        </w:rPr>
        <w:t xml:space="preserve"> </w:t>
      </w:r>
      <w:proofErr w:type="spellStart"/>
      <w:r w:rsidRPr="009F3FF1">
        <w:rPr>
          <w:rFonts w:ascii="Arial" w:hAnsi="Arial"/>
          <w:b/>
          <w:sz w:val="18"/>
        </w:rPr>
        <w:t>ISO</w:t>
      </w:r>
      <w:proofErr w:type="spellEnd"/>
      <w:r w:rsidRPr="009F3FF1">
        <w:rPr>
          <w:rFonts w:ascii="Arial" w:hAnsi="Arial"/>
          <w:b/>
          <w:sz w:val="18"/>
        </w:rPr>
        <w:t xml:space="preserve"> 2811):</w:t>
      </w:r>
      <w:r w:rsidRPr="009F3FF1">
        <w:rPr>
          <w:sz w:val="18"/>
        </w:rPr>
        <w:tab/>
      </w:r>
      <w:r w:rsidRPr="009F3FF1">
        <w:rPr>
          <w:rFonts w:ascii="Arial" w:hAnsi="Arial"/>
          <w:sz w:val="18"/>
        </w:rPr>
        <w:t>1,40 - 1,60 кг/л</w:t>
      </w:r>
    </w:p>
    <w:p w:rsidR="00816C3A" w:rsidRPr="009F3FF1" w:rsidRDefault="009F3FF1">
      <w:pPr>
        <w:tabs>
          <w:tab w:val="left" w:pos="6320"/>
        </w:tabs>
        <w:spacing w:before="11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Блеск (</w:t>
      </w:r>
      <w:proofErr w:type="spellStart"/>
      <w:r w:rsidRPr="009F3FF1">
        <w:rPr>
          <w:rFonts w:ascii="Arial" w:hAnsi="Arial"/>
          <w:b/>
          <w:sz w:val="18"/>
        </w:rPr>
        <w:t>DIN</w:t>
      </w:r>
      <w:proofErr w:type="spellEnd"/>
      <w:r w:rsidRPr="009F3FF1">
        <w:rPr>
          <w:rFonts w:ascii="Arial" w:hAnsi="Arial"/>
          <w:b/>
          <w:sz w:val="18"/>
        </w:rPr>
        <w:t xml:space="preserve"> </w:t>
      </w:r>
      <w:proofErr w:type="spellStart"/>
      <w:r w:rsidRPr="009F3FF1">
        <w:rPr>
          <w:rFonts w:ascii="Arial" w:hAnsi="Arial"/>
          <w:b/>
          <w:sz w:val="18"/>
        </w:rPr>
        <w:t>EN</w:t>
      </w:r>
      <w:proofErr w:type="spellEnd"/>
      <w:r w:rsidRPr="009F3FF1">
        <w:rPr>
          <w:rFonts w:ascii="Arial" w:hAnsi="Arial"/>
          <w:b/>
          <w:sz w:val="18"/>
        </w:rPr>
        <w:t xml:space="preserve"> </w:t>
      </w:r>
      <w:proofErr w:type="spellStart"/>
      <w:r w:rsidRPr="009F3FF1">
        <w:rPr>
          <w:rFonts w:ascii="Arial" w:hAnsi="Arial"/>
          <w:b/>
          <w:sz w:val="18"/>
        </w:rPr>
        <w:t>ISO</w:t>
      </w:r>
      <w:proofErr w:type="spellEnd"/>
      <w:r w:rsidRPr="009F3FF1">
        <w:rPr>
          <w:rFonts w:ascii="Arial" w:hAnsi="Arial"/>
          <w:b/>
          <w:sz w:val="18"/>
        </w:rPr>
        <w:t xml:space="preserve"> 2813):</w:t>
      </w:r>
      <w:r w:rsidRPr="009F3FF1">
        <w:rPr>
          <w:sz w:val="18"/>
        </w:rPr>
        <w:tab/>
      </w:r>
      <w:r w:rsidRPr="009F3FF1">
        <w:rPr>
          <w:rFonts w:ascii="Arial" w:hAnsi="Arial"/>
          <w:sz w:val="18"/>
        </w:rPr>
        <w:t>10 - 20 единиц / 60° (</w:t>
      </w:r>
      <w:proofErr w:type="gramStart"/>
      <w:r w:rsidRPr="009F3FF1">
        <w:rPr>
          <w:rFonts w:ascii="Arial" w:hAnsi="Arial"/>
          <w:sz w:val="18"/>
        </w:rPr>
        <w:t>матовая</w:t>
      </w:r>
      <w:proofErr w:type="gramEnd"/>
      <w:r w:rsidRPr="009F3FF1">
        <w:rPr>
          <w:rFonts w:ascii="Arial" w:hAnsi="Arial"/>
          <w:sz w:val="18"/>
        </w:rPr>
        <w:t>)</w:t>
      </w:r>
    </w:p>
    <w:p w:rsidR="00816C3A" w:rsidRPr="009F3FF1" w:rsidRDefault="00816C3A">
      <w:pPr>
        <w:spacing w:before="6" w:after="0" w:line="180" w:lineRule="exact"/>
        <w:rPr>
          <w:sz w:val="14"/>
          <w:szCs w:val="18"/>
        </w:rPr>
      </w:pPr>
    </w:p>
    <w:p w:rsidR="00816C3A" w:rsidRPr="009F3FF1" w:rsidRDefault="009F3FF1">
      <w:pPr>
        <w:tabs>
          <w:tab w:val="left" w:pos="2940"/>
        </w:tabs>
        <w:spacing w:after="0" w:line="240" w:lineRule="auto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Свойства:</w:t>
      </w:r>
      <w:r w:rsidRPr="009F3FF1">
        <w:rPr>
          <w:sz w:val="18"/>
        </w:rPr>
        <w:tab/>
      </w:r>
      <w:r w:rsidRPr="009F3FF1">
        <w:rPr>
          <w:rFonts w:ascii="Times New Roman" w:hAnsi="Times New Roman"/>
          <w:position w:val="1"/>
          <w:sz w:val="18"/>
        </w:rPr>
        <w:t xml:space="preserve">-   </w:t>
      </w:r>
      <w:r w:rsidRPr="009F3FF1">
        <w:rPr>
          <w:rFonts w:ascii="Arial" w:hAnsi="Arial"/>
          <w:position w:val="1"/>
          <w:sz w:val="18"/>
        </w:rPr>
        <w:t>легко наносится на торцы</w:t>
      </w:r>
    </w:p>
    <w:p w:rsidR="00816C3A" w:rsidRPr="009F3FF1" w:rsidRDefault="009F3FF1">
      <w:pPr>
        <w:spacing w:after="0" w:line="248" w:lineRule="exact"/>
        <w:ind w:left="2952" w:right="-20"/>
        <w:rPr>
          <w:rFonts w:ascii="Arial" w:eastAsia="Arial" w:hAnsi="Arial" w:cs="Arial"/>
          <w:sz w:val="18"/>
        </w:rPr>
      </w:pPr>
      <w:r w:rsidRPr="009F3FF1">
        <w:rPr>
          <w:sz w:val="18"/>
        </w:rPr>
        <w:t>-  можно применять на объектах с защитой от статического электричества</w:t>
      </w:r>
    </w:p>
    <w:p w:rsidR="00816C3A" w:rsidRPr="009F3FF1" w:rsidRDefault="009F3FF1">
      <w:pPr>
        <w:spacing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sz w:val="18"/>
        </w:rPr>
        <w:t xml:space="preserve">высокая стойкость к </w:t>
      </w:r>
      <w:proofErr w:type="gramStart"/>
      <w:r w:rsidRPr="009F3FF1">
        <w:rPr>
          <w:sz w:val="18"/>
        </w:rPr>
        <w:t>УФ-излучению</w:t>
      </w:r>
      <w:proofErr w:type="gramEnd"/>
      <w:r w:rsidRPr="009F3FF1">
        <w:rPr>
          <w:sz w:val="18"/>
        </w:rPr>
        <w:t xml:space="preserve"> и погодным условиям</w:t>
      </w:r>
    </w:p>
    <w:p w:rsidR="00816C3A" w:rsidRPr="009F3FF1" w:rsidRDefault="009F3FF1">
      <w:pPr>
        <w:spacing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sz w:val="18"/>
        </w:rPr>
        <w:t>-  прекрасная водостойкость</w:t>
      </w:r>
    </w:p>
    <w:p w:rsidR="00816C3A" w:rsidRPr="009F3FF1" w:rsidRDefault="009F3FF1">
      <w:pPr>
        <w:spacing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 xml:space="preserve">- кратковременные температурные воздействия: </w:t>
      </w:r>
      <w:proofErr w:type="spellStart"/>
      <w:r w:rsidRPr="009F3FF1">
        <w:rPr>
          <w:rFonts w:ascii="Arial" w:hAnsi="Arial"/>
          <w:sz w:val="18"/>
        </w:rPr>
        <w:t>90°C</w:t>
      </w:r>
      <w:proofErr w:type="spellEnd"/>
    </w:p>
    <w:p w:rsidR="00816C3A" w:rsidRPr="009F3FF1" w:rsidRDefault="009F3FF1">
      <w:pPr>
        <w:spacing w:before="1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 xml:space="preserve">- постоянные температурные воздействия: </w:t>
      </w:r>
      <w:proofErr w:type="spellStart"/>
      <w:r w:rsidRPr="009F3FF1">
        <w:rPr>
          <w:rFonts w:ascii="Arial" w:hAnsi="Arial"/>
          <w:sz w:val="18"/>
        </w:rPr>
        <w:t>70°C</w:t>
      </w:r>
      <w:proofErr w:type="spellEnd"/>
    </w:p>
    <w:p w:rsidR="00816C3A" w:rsidRPr="009F3FF1" w:rsidRDefault="009F3FF1">
      <w:pPr>
        <w:spacing w:before="1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>- испытание на сцепление (</w:t>
      </w:r>
      <w:proofErr w:type="spellStart"/>
      <w:r w:rsidRPr="009F3FF1">
        <w:rPr>
          <w:rFonts w:ascii="Arial" w:hAnsi="Arial"/>
          <w:sz w:val="18"/>
        </w:rPr>
        <w:t>DIN</w:t>
      </w:r>
      <w:proofErr w:type="spellEnd"/>
      <w:r w:rsidRPr="009F3FF1">
        <w:rPr>
          <w:rFonts w:ascii="Arial" w:hAnsi="Arial"/>
          <w:sz w:val="18"/>
        </w:rPr>
        <w:t xml:space="preserve"> </w:t>
      </w:r>
      <w:proofErr w:type="spellStart"/>
      <w:r w:rsidRPr="009F3FF1">
        <w:rPr>
          <w:rFonts w:ascii="Arial" w:hAnsi="Arial"/>
          <w:sz w:val="18"/>
        </w:rPr>
        <w:t>EN</w:t>
      </w:r>
      <w:proofErr w:type="spellEnd"/>
      <w:r w:rsidRPr="009F3FF1">
        <w:rPr>
          <w:rFonts w:ascii="Arial" w:hAnsi="Arial"/>
          <w:sz w:val="18"/>
        </w:rPr>
        <w:t xml:space="preserve"> </w:t>
      </w:r>
      <w:proofErr w:type="spellStart"/>
      <w:r w:rsidRPr="009F3FF1">
        <w:rPr>
          <w:rFonts w:ascii="Arial" w:hAnsi="Arial"/>
          <w:sz w:val="18"/>
        </w:rPr>
        <w:t>ISO</w:t>
      </w:r>
      <w:proofErr w:type="spellEnd"/>
      <w:r w:rsidRPr="009F3FF1">
        <w:rPr>
          <w:rFonts w:ascii="Arial" w:hAnsi="Arial"/>
          <w:sz w:val="18"/>
        </w:rPr>
        <w:t xml:space="preserve"> 2409):</w:t>
      </w:r>
    </w:p>
    <w:p w:rsidR="00816C3A" w:rsidRPr="009F3FF1" w:rsidRDefault="009F3FF1">
      <w:pPr>
        <w:spacing w:before="1" w:after="0" w:line="240" w:lineRule="auto"/>
        <w:ind w:left="3178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 xml:space="preserve">сталь, цинк, </w:t>
      </w:r>
      <w:proofErr w:type="spellStart"/>
      <w:r w:rsidRPr="009F3FF1">
        <w:rPr>
          <w:rFonts w:ascii="Arial" w:hAnsi="Arial"/>
          <w:sz w:val="18"/>
        </w:rPr>
        <w:t>ПВХ</w:t>
      </w:r>
      <w:proofErr w:type="spellEnd"/>
      <w:r w:rsidRPr="009F3FF1">
        <w:rPr>
          <w:rFonts w:ascii="Arial" w:hAnsi="Arial"/>
          <w:sz w:val="18"/>
        </w:rPr>
        <w:t xml:space="preserve">, алюминий и бетон: </w:t>
      </w:r>
      <w:proofErr w:type="spellStart"/>
      <w:r w:rsidRPr="009F3FF1">
        <w:rPr>
          <w:rFonts w:ascii="Arial" w:hAnsi="Arial"/>
          <w:sz w:val="18"/>
        </w:rPr>
        <w:t>Gt</w:t>
      </w:r>
      <w:proofErr w:type="spellEnd"/>
      <w:r w:rsidRPr="009F3FF1">
        <w:rPr>
          <w:rFonts w:ascii="Arial" w:hAnsi="Arial"/>
          <w:sz w:val="18"/>
        </w:rPr>
        <w:t xml:space="preserve"> 0 (очень хорошо)</w:t>
      </w:r>
    </w:p>
    <w:p w:rsidR="00816C3A" w:rsidRPr="009F3FF1" w:rsidRDefault="00816C3A">
      <w:pPr>
        <w:spacing w:before="8" w:after="0" w:line="140" w:lineRule="exact"/>
        <w:rPr>
          <w:sz w:val="10"/>
          <w:szCs w:val="14"/>
        </w:rPr>
      </w:pPr>
    </w:p>
    <w:p w:rsidR="00816C3A" w:rsidRPr="009F3FF1" w:rsidRDefault="009F3FF1">
      <w:pPr>
        <w:tabs>
          <w:tab w:val="left" w:pos="2940"/>
        </w:tabs>
        <w:spacing w:after="0" w:line="287" w:lineRule="exact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position w:val="-2"/>
          <w:sz w:val="18"/>
        </w:rPr>
        <w:t>Расчетный расход:</w:t>
      </w:r>
      <w:r w:rsidRPr="009F3FF1">
        <w:rPr>
          <w:sz w:val="18"/>
        </w:rPr>
        <w:tab/>
      </w:r>
      <w:r w:rsidRPr="009F3FF1">
        <w:rPr>
          <w:rFonts w:ascii="Arial" w:hAnsi="Arial"/>
          <w:position w:val="-1"/>
          <w:sz w:val="18"/>
        </w:rPr>
        <w:t xml:space="preserve">29,9 - 30,4 </w:t>
      </w:r>
      <w:r w:rsidRPr="009F3FF1">
        <w:rPr>
          <w:sz w:val="18"/>
        </w:rPr>
        <w:t>м</w:t>
      </w:r>
      <w:proofErr w:type="gramStart"/>
      <w:r w:rsidRPr="009F3FF1">
        <w:rPr>
          <w:rFonts w:ascii="Arial" w:hAnsi="Arial"/>
          <w:position w:val="10"/>
          <w:sz w:val="10"/>
        </w:rPr>
        <w:t>2</w:t>
      </w:r>
      <w:proofErr w:type="gramEnd"/>
      <w:r w:rsidRPr="009F3FF1">
        <w:rPr>
          <w:rFonts w:ascii="Arial" w:hAnsi="Arial"/>
          <w:position w:val="10"/>
          <w:sz w:val="10"/>
        </w:rPr>
        <w:t xml:space="preserve">  </w:t>
      </w:r>
      <w:r w:rsidRPr="009F3FF1">
        <w:rPr>
          <w:rFonts w:ascii="Arial" w:hAnsi="Arial"/>
          <w:position w:val="-1"/>
          <w:sz w:val="18"/>
        </w:rPr>
        <w:t>/ кг (при толщине сухого покрытия 10 мкм)</w:t>
      </w:r>
    </w:p>
    <w:p w:rsidR="00816C3A" w:rsidRPr="009F3FF1" w:rsidRDefault="009F3FF1">
      <w:pPr>
        <w:spacing w:after="0" w:line="259" w:lineRule="exact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position w:val="-1"/>
          <w:sz w:val="18"/>
        </w:rPr>
        <w:t>44,5 - 48,8 м</w:t>
      </w:r>
      <w:proofErr w:type="gramStart"/>
      <w:r w:rsidRPr="009F3FF1">
        <w:rPr>
          <w:rFonts w:ascii="Arial" w:hAnsi="Arial"/>
          <w:position w:val="11"/>
          <w:sz w:val="10"/>
        </w:rPr>
        <w:t>2</w:t>
      </w:r>
      <w:proofErr w:type="gramEnd"/>
      <w:r w:rsidRPr="009F3FF1">
        <w:rPr>
          <w:rFonts w:ascii="Arial" w:hAnsi="Arial"/>
          <w:position w:val="11"/>
          <w:sz w:val="10"/>
        </w:rPr>
        <w:t xml:space="preserve">  </w:t>
      </w:r>
      <w:r w:rsidRPr="009F3FF1">
        <w:rPr>
          <w:rFonts w:ascii="Arial" w:hAnsi="Arial"/>
          <w:position w:val="-1"/>
          <w:sz w:val="18"/>
        </w:rPr>
        <w:t>/ л (при толщине сухого покрытия 10 мкм)</w:t>
      </w:r>
    </w:p>
    <w:p w:rsidR="00816C3A" w:rsidRPr="009F3FF1" w:rsidRDefault="00816C3A">
      <w:pPr>
        <w:spacing w:before="3" w:after="0" w:line="180" w:lineRule="exact"/>
        <w:rPr>
          <w:sz w:val="14"/>
          <w:szCs w:val="18"/>
        </w:rPr>
      </w:pPr>
    </w:p>
    <w:p w:rsidR="00816C3A" w:rsidRPr="009F3FF1" w:rsidRDefault="009F3FF1">
      <w:pPr>
        <w:tabs>
          <w:tab w:val="left" w:pos="3000"/>
        </w:tabs>
        <w:spacing w:after="0" w:line="240" w:lineRule="auto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Условия хранения:</w:t>
      </w:r>
      <w:r w:rsidRPr="009F3FF1">
        <w:rPr>
          <w:sz w:val="18"/>
        </w:rPr>
        <w:tab/>
      </w:r>
      <w:r w:rsidRPr="009F3FF1">
        <w:rPr>
          <w:rFonts w:ascii="Arial" w:hAnsi="Arial"/>
          <w:position w:val="1"/>
          <w:sz w:val="18"/>
        </w:rPr>
        <w:t>В плотно закрытой заводской таре срок хранения - не менее 2 лет.</w:t>
      </w:r>
    </w:p>
    <w:p w:rsidR="00816C3A" w:rsidRPr="009F3FF1" w:rsidRDefault="00816C3A">
      <w:pPr>
        <w:spacing w:before="3" w:after="0" w:line="140" w:lineRule="exact"/>
        <w:rPr>
          <w:sz w:val="10"/>
          <w:szCs w:val="14"/>
        </w:rPr>
      </w:pPr>
    </w:p>
    <w:p w:rsidR="00816C3A" w:rsidRPr="009F3FF1" w:rsidRDefault="009F3FF1">
      <w:pPr>
        <w:tabs>
          <w:tab w:val="left" w:pos="2940"/>
        </w:tabs>
        <w:spacing w:after="0" w:line="240" w:lineRule="auto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Летучие органические соединения:</w:t>
      </w:r>
      <w:r w:rsidRPr="009F3FF1">
        <w:rPr>
          <w:sz w:val="18"/>
        </w:rPr>
        <w:tab/>
      </w:r>
      <w:r w:rsidRPr="009F3FF1">
        <w:rPr>
          <w:rFonts w:ascii="Arial" w:hAnsi="Arial"/>
          <w:position w:val="1"/>
          <w:sz w:val="18"/>
        </w:rPr>
        <w:t>По нормам ЕС, предельное значение для п</w:t>
      </w:r>
      <w:r w:rsidRPr="009F3FF1">
        <w:rPr>
          <w:rFonts w:ascii="Arial" w:hAnsi="Arial"/>
          <w:position w:val="1"/>
          <w:sz w:val="18"/>
        </w:rPr>
        <w:t>родукции категории A/i): 500 г/л</w:t>
      </w:r>
    </w:p>
    <w:p w:rsidR="00816C3A" w:rsidRPr="009F3FF1" w:rsidRDefault="009F3FF1">
      <w:pPr>
        <w:spacing w:after="0" w:line="247" w:lineRule="exact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>Этот продукт содержит не более 488 г/л ЛОС [4,07 фунта/галлон]</w:t>
      </w:r>
    </w:p>
    <w:p w:rsidR="00816C3A" w:rsidRDefault="00816C3A">
      <w:pPr>
        <w:spacing w:before="19" w:after="0" w:line="280" w:lineRule="exact"/>
        <w:rPr>
          <w:szCs w:val="28"/>
        </w:rPr>
      </w:pPr>
    </w:p>
    <w:p w:rsidR="009F3FF1" w:rsidRDefault="009F3FF1">
      <w:pPr>
        <w:spacing w:before="19" w:after="0" w:line="280" w:lineRule="exact"/>
        <w:rPr>
          <w:szCs w:val="28"/>
        </w:rPr>
      </w:pPr>
    </w:p>
    <w:p w:rsidR="009F3FF1" w:rsidRDefault="009F3FF1">
      <w:pPr>
        <w:spacing w:before="19" w:after="0" w:line="280" w:lineRule="exact"/>
        <w:rPr>
          <w:szCs w:val="28"/>
        </w:rPr>
      </w:pPr>
    </w:p>
    <w:p w:rsidR="009F3FF1" w:rsidRPr="009F3FF1" w:rsidRDefault="009F3FF1">
      <w:pPr>
        <w:spacing w:before="19" w:after="0" w:line="280" w:lineRule="exact"/>
        <w:rPr>
          <w:szCs w:val="28"/>
        </w:rPr>
      </w:pPr>
    </w:p>
    <w:p w:rsidR="00816C3A" w:rsidRPr="009F3FF1" w:rsidRDefault="009F3FF1">
      <w:pPr>
        <w:spacing w:after="0" w:line="271" w:lineRule="exact"/>
        <w:ind w:left="4018" w:right="3993"/>
        <w:jc w:val="center"/>
        <w:rPr>
          <w:rFonts w:ascii="Arial" w:eastAsia="Arial" w:hAnsi="Arial" w:cs="Arial"/>
          <w:sz w:val="20"/>
          <w:szCs w:val="24"/>
        </w:rPr>
      </w:pPr>
      <w:r w:rsidRPr="009F3FF1">
        <w:rPr>
          <w:rFonts w:ascii="Arial" w:hAnsi="Arial"/>
          <w:b/>
          <w:position w:val="-1"/>
          <w:sz w:val="20"/>
        </w:rPr>
        <w:t>Нанесение</w:t>
      </w:r>
    </w:p>
    <w:p w:rsidR="00816C3A" w:rsidRPr="009F3FF1" w:rsidRDefault="00816C3A">
      <w:pPr>
        <w:spacing w:before="10" w:after="0" w:line="260" w:lineRule="exact"/>
        <w:rPr>
          <w:szCs w:val="26"/>
        </w:rPr>
      </w:pPr>
    </w:p>
    <w:p w:rsidR="00816C3A" w:rsidRPr="009F3FF1" w:rsidRDefault="009F3FF1">
      <w:pPr>
        <w:tabs>
          <w:tab w:val="left" w:pos="3000"/>
        </w:tabs>
        <w:spacing w:before="29" w:after="0" w:line="240" w:lineRule="auto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Рабочие условия:</w:t>
      </w:r>
      <w:r w:rsidRPr="009F3FF1">
        <w:rPr>
          <w:sz w:val="18"/>
        </w:rPr>
        <w:tab/>
      </w:r>
      <w:r w:rsidRPr="009F3FF1">
        <w:rPr>
          <w:rFonts w:ascii="Arial" w:hAnsi="Arial"/>
          <w:position w:val="1"/>
          <w:sz w:val="18"/>
        </w:rPr>
        <w:t>От + 10 °C, не более 80 % относительной влажности воздуха.</w:t>
      </w:r>
    </w:p>
    <w:p w:rsidR="00816C3A" w:rsidRPr="009F3FF1" w:rsidRDefault="00816C3A">
      <w:pPr>
        <w:spacing w:before="3" w:after="0" w:line="150" w:lineRule="exact"/>
        <w:rPr>
          <w:sz w:val="11"/>
          <w:szCs w:val="15"/>
        </w:rPr>
      </w:pPr>
    </w:p>
    <w:p w:rsidR="00816C3A" w:rsidRPr="009F3FF1" w:rsidRDefault="009F3FF1">
      <w:pPr>
        <w:spacing w:after="0" w:line="242" w:lineRule="auto"/>
        <w:ind w:left="2952" w:right="47" w:hanging="2837"/>
        <w:jc w:val="both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 xml:space="preserve">Подготовка поверхности:     </w:t>
      </w:r>
      <w:proofErr w:type="gramStart"/>
      <w:r w:rsidRPr="009F3FF1">
        <w:rPr>
          <w:rFonts w:ascii="Arial" w:hAnsi="Arial"/>
          <w:b/>
          <w:sz w:val="18"/>
        </w:rPr>
        <w:t xml:space="preserve">Сталь: </w:t>
      </w:r>
      <w:r w:rsidRPr="009F3FF1">
        <w:rPr>
          <w:rFonts w:ascii="Arial" w:hAnsi="Arial"/>
          <w:sz w:val="18"/>
        </w:rPr>
        <w:t xml:space="preserve">очистить и, по необходимости, зашлифовать (убрать следы ржавчины, окалины, оксидов) и обезжирить, используя </w:t>
      </w:r>
      <w:proofErr w:type="spellStart"/>
      <w:r w:rsidRPr="009F3FF1">
        <w:rPr>
          <w:rFonts w:ascii="Arial" w:hAnsi="Arial"/>
          <w:sz w:val="18"/>
        </w:rPr>
        <w:t>Mipa</w:t>
      </w:r>
      <w:proofErr w:type="spellEnd"/>
      <w:r w:rsidRPr="009F3FF1">
        <w:rPr>
          <w:rFonts w:ascii="Arial" w:hAnsi="Arial"/>
          <w:sz w:val="18"/>
        </w:rPr>
        <w:t xml:space="preserve"> </w:t>
      </w:r>
      <w:proofErr w:type="spellStart"/>
      <w:r w:rsidRPr="009F3FF1">
        <w:rPr>
          <w:rFonts w:ascii="Arial" w:hAnsi="Arial"/>
          <w:sz w:val="18"/>
        </w:rPr>
        <w:t>Silikonentferner</w:t>
      </w:r>
      <w:proofErr w:type="spellEnd"/>
      <w:r w:rsidRPr="009F3FF1">
        <w:rPr>
          <w:rFonts w:ascii="Arial" w:hAnsi="Arial"/>
          <w:sz w:val="18"/>
        </w:rPr>
        <w:t xml:space="preserve"> (растворитель силикона).</w:t>
      </w:r>
      <w:proofErr w:type="gramEnd"/>
    </w:p>
    <w:p w:rsidR="00816C3A" w:rsidRPr="009F3FF1" w:rsidRDefault="009F3FF1">
      <w:pPr>
        <w:tabs>
          <w:tab w:val="left" w:pos="3680"/>
          <w:tab w:val="left" w:pos="4420"/>
          <w:tab w:val="left" w:pos="5020"/>
          <w:tab w:val="left" w:pos="6120"/>
          <w:tab w:val="left" w:pos="7080"/>
          <w:tab w:val="left" w:pos="7980"/>
          <w:tab w:val="left" w:pos="8740"/>
        </w:tabs>
        <w:spacing w:before="6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Цинк:</w:t>
      </w:r>
      <w:r w:rsidRPr="009F3FF1">
        <w:rPr>
          <w:sz w:val="18"/>
        </w:rPr>
        <w:tab/>
        <w:t>очистить, используя аммиачно-щелочную смачивающую добавку (</w:t>
      </w:r>
      <w:proofErr w:type="spellStart"/>
      <w:r w:rsidRPr="009F3FF1">
        <w:rPr>
          <w:sz w:val="18"/>
        </w:rPr>
        <w:t>Mipa</w:t>
      </w:r>
      <w:proofErr w:type="spellEnd"/>
      <w:r w:rsidRPr="009F3FF1">
        <w:rPr>
          <w:sz w:val="18"/>
        </w:rPr>
        <w:t xml:space="preserve"> </w:t>
      </w:r>
      <w:proofErr w:type="spellStart"/>
      <w:r w:rsidRPr="009F3FF1">
        <w:rPr>
          <w:sz w:val="18"/>
        </w:rPr>
        <w:t>Zinkreiniger</w:t>
      </w:r>
      <w:proofErr w:type="spellEnd"/>
      <w:r w:rsidRPr="009F3FF1">
        <w:rPr>
          <w:sz w:val="18"/>
        </w:rPr>
        <w:t>)</w:t>
      </w:r>
    </w:p>
    <w:p w:rsidR="00816C3A" w:rsidRPr="009F3FF1" w:rsidRDefault="00816C3A">
      <w:pPr>
        <w:spacing w:before="4" w:after="0" w:line="240" w:lineRule="auto"/>
        <w:ind w:left="2952" w:right="-20"/>
        <w:rPr>
          <w:rFonts w:ascii="Arial" w:eastAsia="Arial" w:hAnsi="Arial" w:cs="Arial"/>
          <w:sz w:val="18"/>
        </w:rPr>
      </w:pPr>
    </w:p>
    <w:p w:rsidR="00816C3A" w:rsidRPr="009F3FF1" w:rsidRDefault="009F3FF1">
      <w:pPr>
        <w:spacing w:before="8" w:after="0" w:line="243" w:lineRule="auto"/>
        <w:ind w:left="2952" w:right="47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 xml:space="preserve">Алюминий:   </w:t>
      </w:r>
      <w:r w:rsidRPr="009F3FF1">
        <w:rPr>
          <w:rFonts w:ascii="Arial" w:hAnsi="Arial"/>
          <w:sz w:val="18"/>
        </w:rPr>
        <w:t>очис</w:t>
      </w:r>
      <w:r w:rsidRPr="009F3FF1">
        <w:rPr>
          <w:rFonts w:ascii="Arial" w:hAnsi="Arial"/>
          <w:sz w:val="18"/>
        </w:rPr>
        <w:t xml:space="preserve">тить, зашлифовать и обезжирить, используя </w:t>
      </w:r>
      <w:proofErr w:type="spellStart"/>
      <w:r w:rsidRPr="009F3FF1">
        <w:rPr>
          <w:rFonts w:ascii="Arial" w:hAnsi="Arial"/>
          <w:sz w:val="18"/>
        </w:rPr>
        <w:t>Mipa</w:t>
      </w:r>
      <w:proofErr w:type="spellEnd"/>
      <w:r w:rsidRPr="009F3FF1">
        <w:rPr>
          <w:rFonts w:ascii="Arial" w:hAnsi="Arial"/>
          <w:sz w:val="18"/>
        </w:rPr>
        <w:t xml:space="preserve"> </w:t>
      </w:r>
      <w:proofErr w:type="spellStart"/>
      <w:r w:rsidRPr="009F3FF1">
        <w:rPr>
          <w:rFonts w:ascii="Arial" w:hAnsi="Arial"/>
          <w:sz w:val="18"/>
        </w:rPr>
        <w:t>Silikon-entferner</w:t>
      </w:r>
      <w:proofErr w:type="spellEnd"/>
      <w:r w:rsidRPr="009F3FF1">
        <w:rPr>
          <w:rFonts w:ascii="Arial" w:hAnsi="Arial"/>
          <w:sz w:val="18"/>
        </w:rPr>
        <w:t xml:space="preserve">  (растворитель силикона).</w:t>
      </w:r>
    </w:p>
    <w:p w:rsidR="00816C3A" w:rsidRPr="009F3FF1" w:rsidRDefault="009F3FF1">
      <w:pPr>
        <w:spacing w:before="5" w:after="0" w:line="240" w:lineRule="auto"/>
        <w:ind w:left="2952" w:right="-20"/>
        <w:rPr>
          <w:rFonts w:ascii="Arial" w:eastAsia="Arial" w:hAnsi="Arial" w:cs="Arial"/>
          <w:sz w:val="18"/>
        </w:rPr>
      </w:pPr>
      <w:proofErr w:type="spellStart"/>
      <w:r w:rsidRPr="009F3FF1">
        <w:rPr>
          <w:rFonts w:ascii="Arial" w:hAnsi="Arial"/>
          <w:b/>
          <w:sz w:val="18"/>
        </w:rPr>
        <w:t>ПВХ</w:t>
      </w:r>
      <w:proofErr w:type="spellEnd"/>
      <w:r w:rsidRPr="009F3FF1">
        <w:rPr>
          <w:rFonts w:ascii="Arial" w:hAnsi="Arial"/>
          <w:b/>
          <w:sz w:val="18"/>
        </w:rPr>
        <w:t xml:space="preserve">:  </w:t>
      </w:r>
      <w:r w:rsidRPr="009F3FF1">
        <w:rPr>
          <w:rFonts w:ascii="Arial" w:hAnsi="Arial"/>
          <w:sz w:val="18"/>
        </w:rPr>
        <w:t xml:space="preserve">очистить, зашлифовать и обезжирить, используя </w:t>
      </w:r>
      <w:proofErr w:type="spellStart"/>
      <w:r w:rsidRPr="009F3FF1">
        <w:rPr>
          <w:rFonts w:ascii="Arial" w:hAnsi="Arial"/>
          <w:sz w:val="18"/>
        </w:rPr>
        <w:t>Mipa</w:t>
      </w:r>
      <w:proofErr w:type="spellEnd"/>
      <w:r w:rsidRPr="009F3FF1">
        <w:rPr>
          <w:rFonts w:ascii="Arial" w:hAnsi="Arial"/>
          <w:sz w:val="18"/>
        </w:rPr>
        <w:t xml:space="preserve"> </w:t>
      </w:r>
      <w:proofErr w:type="spellStart"/>
      <w:r w:rsidRPr="009F3FF1">
        <w:rPr>
          <w:rFonts w:ascii="Arial" w:hAnsi="Arial"/>
          <w:sz w:val="18"/>
        </w:rPr>
        <w:t>Silikonentferner</w:t>
      </w:r>
      <w:proofErr w:type="spellEnd"/>
      <w:r w:rsidRPr="009F3FF1">
        <w:rPr>
          <w:rFonts w:ascii="Arial" w:hAnsi="Arial"/>
          <w:sz w:val="18"/>
        </w:rPr>
        <w:t>.</w:t>
      </w:r>
    </w:p>
    <w:p w:rsidR="00816C3A" w:rsidRPr="009F3FF1" w:rsidRDefault="009F3FF1">
      <w:pPr>
        <w:spacing w:before="4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>(очиститель пластмасс)</w:t>
      </w:r>
    </w:p>
    <w:p w:rsidR="00816C3A" w:rsidRPr="009F3FF1" w:rsidRDefault="009F3FF1">
      <w:pPr>
        <w:spacing w:before="8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Минеральные поверхности</w:t>
      </w:r>
      <w:r w:rsidRPr="009F3FF1">
        <w:rPr>
          <w:rFonts w:ascii="Arial" w:hAnsi="Arial"/>
          <w:sz w:val="18"/>
        </w:rPr>
        <w:t>: убрать пыль, крошки бетона, песок и т.п</w:t>
      </w:r>
      <w:proofErr w:type="gramStart"/>
      <w:r w:rsidRPr="009F3FF1">
        <w:rPr>
          <w:rFonts w:ascii="Arial" w:hAnsi="Arial"/>
          <w:sz w:val="18"/>
        </w:rPr>
        <w:t>..</w:t>
      </w:r>
      <w:proofErr w:type="gramEnd"/>
    </w:p>
    <w:p w:rsidR="00816C3A" w:rsidRDefault="00816C3A">
      <w:pPr>
        <w:spacing w:before="11" w:after="0" w:line="200" w:lineRule="exact"/>
        <w:rPr>
          <w:sz w:val="16"/>
          <w:szCs w:val="20"/>
        </w:rPr>
      </w:pPr>
    </w:p>
    <w:p w:rsidR="009F3FF1" w:rsidRDefault="009F3FF1">
      <w:pPr>
        <w:spacing w:before="11" w:after="0" w:line="200" w:lineRule="exact"/>
        <w:rPr>
          <w:sz w:val="16"/>
          <w:szCs w:val="20"/>
        </w:rPr>
      </w:pPr>
    </w:p>
    <w:p w:rsidR="009F3FF1" w:rsidRPr="009F3FF1" w:rsidRDefault="009F3FF1">
      <w:pPr>
        <w:spacing w:before="11" w:after="0" w:line="200" w:lineRule="exact"/>
        <w:rPr>
          <w:sz w:val="16"/>
          <w:szCs w:val="20"/>
        </w:rPr>
      </w:pPr>
    </w:p>
    <w:p w:rsidR="00816C3A" w:rsidRPr="009F3FF1" w:rsidRDefault="009F3FF1">
      <w:pPr>
        <w:spacing w:after="0" w:line="240" w:lineRule="auto"/>
        <w:ind w:left="173" w:right="145" w:hanging="4"/>
        <w:jc w:val="center"/>
        <w:rPr>
          <w:rFonts w:ascii="Arial" w:eastAsia="Arial" w:hAnsi="Arial" w:cs="Arial"/>
          <w:sz w:val="12"/>
          <w:szCs w:val="16"/>
        </w:rPr>
      </w:pPr>
      <w:r w:rsidRPr="009F3FF1">
        <w:rPr>
          <w:rFonts w:ascii="Arial" w:hAnsi="Arial"/>
          <w:sz w:val="12"/>
        </w:rPr>
        <w:t>Этот лист технических данных представлен исключительно для ознакомления! По нашей информации, имеющейся на момент публикации, приведенные данные соответствуют действующим стандартам и основаны на многолетнем опыте производства данной продукции. Тем не мен</w:t>
      </w:r>
      <w:r w:rsidRPr="009F3FF1">
        <w:rPr>
          <w:rFonts w:ascii="Arial" w:hAnsi="Arial"/>
          <w:sz w:val="12"/>
        </w:rPr>
        <w:t>ее, представленная информация не является юридически обязывающей и не подразумевает каких-либо гарантий. При работе с продукцией следует соблюдать рекомендации, содержащиеся в соответствующих паспортах безопасности материалов, и указания на этикетке продук</w:t>
      </w:r>
      <w:r w:rsidRPr="009F3FF1">
        <w:rPr>
          <w:rFonts w:ascii="Arial" w:hAnsi="Arial"/>
          <w:sz w:val="12"/>
        </w:rPr>
        <w:t>ции. Компания оставляет за собой право в любое время добавлять, удалять или изменять информацию без предварительного уведомления.</w:t>
      </w:r>
    </w:p>
    <w:p w:rsidR="00816C3A" w:rsidRPr="009F3FF1" w:rsidRDefault="00816C3A">
      <w:pPr>
        <w:spacing w:after="0" w:line="240" w:lineRule="auto"/>
        <w:jc w:val="center"/>
        <w:rPr>
          <w:rFonts w:ascii="Arial" w:eastAsia="Arial" w:hAnsi="Arial" w:cs="Arial"/>
          <w:sz w:val="12"/>
          <w:szCs w:val="16"/>
        </w:rPr>
        <w:sectPr w:rsidR="00816C3A" w:rsidRPr="009F3FF1">
          <w:type w:val="continuous"/>
          <w:pgSz w:w="11920" w:h="16840"/>
          <w:pgMar w:top="680" w:right="1240" w:bottom="820" w:left="1260" w:header="720" w:footer="720" w:gutter="0"/>
          <w:cols w:space="720"/>
        </w:sectPr>
      </w:pPr>
    </w:p>
    <w:p w:rsidR="00816C3A" w:rsidRPr="009F3FF1" w:rsidRDefault="009F3FF1">
      <w:pPr>
        <w:spacing w:before="47" w:after="0" w:line="240" w:lineRule="auto"/>
        <w:ind w:left="4253" w:right="493"/>
        <w:jc w:val="center"/>
        <w:rPr>
          <w:rFonts w:ascii="Arial" w:eastAsia="Arial" w:hAnsi="Arial" w:cs="Arial"/>
          <w:sz w:val="32"/>
          <w:szCs w:val="40"/>
        </w:rPr>
      </w:pPr>
      <w:proofErr w:type="spellStart"/>
      <w:r w:rsidRPr="009F3FF1">
        <w:rPr>
          <w:rFonts w:ascii="Arial" w:hAnsi="Arial"/>
          <w:b/>
          <w:sz w:val="32"/>
        </w:rPr>
        <w:lastRenderedPageBreak/>
        <w:t>VC</w:t>
      </w:r>
      <w:proofErr w:type="spellEnd"/>
      <w:r w:rsidRPr="009F3FF1">
        <w:rPr>
          <w:rFonts w:ascii="Arial" w:hAnsi="Arial"/>
          <w:b/>
          <w:sz w:val="32"/>
        </w:rPr>
        <w:t xml:space="preserve"> 555-20</w:t>
      </w:r>
    </w:p>
    <w:p w:rsidR="00816C3A" w:rsidRPr="009F3FF1" w:rsidRDefault="009F3FF1">
      <w:pPr>
        <w:spacing w:before="7" w:after="0" w:line="240" w:lineRule="auto"/>
        <w:ind w:left="3975" w:right="214"/>
        <w:jc w:val="center"/>
        <w:rPr>
          <w:rFonts w:ascii="Arial" w:eastAsia="Arial" w:hAnsi="Arial" w:cs="Arial"/>
          <w:sz w:val="20"/>
          <w:szCs w:val="24"/>
        </w:rPr>
      </w:pPr>
      <w:r w:rsidRPr="009F3FF1">
        <w:rPr>
          <w:rFonts w:ascii="Arial" w:hAnsi="Arial"/>
          <w:b/>
          <w:sz w:val="20"/>
        </w:rPr>
        <w:t>Однослойная краска с эффектом слюды для толстослойных покрытий</w:t>
      </w:r>
    </w:p>
    <w:p w:rsidR="00816C3A" w:rsidRPr="009F3FF1" w:rsidRDefault="00816C3A">
      <w:pPr>
        <w:spacing w:before="8" w:after="0" w:line="140" w:lineRule="exact"/>
        <w:rPr>
          <w:sz w:val="10"/>
          <w:szCs w:val="14"/>
        </w:rPr>
      </w:pPr>
    </w:p>
    <w:p w:rsidR="00816C3A" w:rsidRPr="009F3FF1" w:rsidRDefault="009F3FF1">
      <w:pPr>
        <w:spacing w:after="0" w:line="361" w:lineRule="exact"/>
        <w:ind w:left="3695" w:right="-64"/>
        <w:jc w:val="center"/>
        <w:rPr>
          <w:rFonts w:ascii="Arial" w:eastAsia="Arial" w:hAnsi="Arial" w:cs="Arial"/>
          <w:sz w:val="24"/>
          <w:szCs w:val="32"/>
        </w:rPr>
      </w:pPr>
      <w:r w:rsidRPr="009F3FF1">
        <w:rPr>
          <w:rFonts w:ascii="Arial" w:hAnsi="Arial"/>
          <w:b/>
          <w:position w:val="-1"/>
          <w:sz w:val="24"/>
        </w:rPr>
        <w:t>Информация о продукции</w:t>
      </w:r>
    </w:p>
    <w:p w:rsidR="00816C3A" w:rsidRPr="009F3FF1" w:rsidRDefault="009F3FF1">
      <w:pPr>
        <w:spacing w:before="7" w:after="0" w:line="100" w:lineRule="exact"/>
        <w:rPr>
          <w:sz w:val="6"/>
          <w:szCs w:val="10"/>
        </w:rPr>
      </w:pPr>
      <w:r w:rsidRPr="009F3FF1">
        <w:rPr>
          <w:sz w:val="18"/>
        </w:rPr>
        <w:br w:type="column"/>
      </w: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9F3FF1">
      <w:pPr>
        <w:spacing w:after="0" w:line="475" w:lineRule="auto"/>
        <w:ind w:left="55" w:right="279" w:hanging="55"/>
        <w:rPr>
          <w:rFonts w:ascii="Arial" w:eastAsia="Arial" w:hAnsi="Arial" w:cs="Arial"/>
          <w:sz w:val="16"/>
          <w:szCs w:val="20"/>
        </w:rPr>
      </w:pPr>
      <w:proofErr w:type="spellStart"/>
      <w:r w:rsidRPr="009F3FF1">
        <w:rPr>
          <w:rFonts w:ascii="Arial" w:hAnsi="Arial"/>
          <w:sz w:val="16"/>
        </w:rPr>
        <w:t>gb</w:t>
      </w:r>
      <w:proofErr w:type="spellEnd"/>
      <w:r w:rsidRPr="009F3FF1">
        <w:rPr>
          <w:rFonts w:ascii="Arial" w:hAnsi="Arial"/>
          <w:sz w:val="16"/>
        </w:rPr>
        <w:t xml:space="preserve"> 10/1214 страница 2 / 2</w:t>
      </w:r>
    </w:p>
    <w:p w:rsidR="00816C3A" w:rsidRPr="009F3FF1" w:rsidRDefault="00816C3A">
      <w:pPr>
        <w:spacing w:after="0" w:line="475" w:lineRule="auto"/>
        <w:rPr>
          <w:rFonts w:ascii="Arial" w:eastAsia="Arial" w:hAnsi="Arial" w:cs="Arial"/>
          <w:sz w:val="16"/>
          <w:szCs w:val="20"/>
        </w:rPr>
        <w:sectPr w:rsidR="00816C3A" w:rsidRPr="009F3FF1">
          <w:pgSz w:w="11920" w:h="16840"/>
          <w:pgMar w:top="680" w:right="1220" w:bottom="820" w:left="1260" w:header="0" w:footer="624" w:gutter="0"/>
          <w:cols w:num="2" w:space="720" w:equalWidth="0">
            <w:col w:w="6784" w:space="1314"/>
            <w:col w:w="1342"/>
          </w:cols>
        </w:sectPr>
      </w:pPr>
    </w:p>
    <w:p w:rsidR="00816C3A" w:rsidRPr="009F3FF1" w:rsidRDefault="00816C3A">
      <w:pPr>
        <w:spacing w:before="3" w:after="0" w:line="170" w:lineRule="exact"/>
        <w:rPr>
          <w:sz w:val="14"/>
          <w:szCs w:val="17"/>
        </w:rPr>
      </w:pP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9F3FF1">
      <w:pPr>
        <w:tabs>
          <w:tab w:val="left" w:pos="2940"/>
        </w:tabs>
        <w:spacing w:before="29" w:after="0" w:line="258" w:lineRule="exact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position w:val="-1"/>
          <w:sz w:val="18"/>
        </w:rPr>
        <w:t>Растворитель:</w:t>
      </w:r>
      <w:r w:rsidRPr="009F3FF1">
        <w:rPr>
          <w:sz w:val="18"/>
        </w:rPr>
        <w:tab/>
      </w:r>
      <w:proofErr w:type="spellStart"/>
      <w:r w:rsidRPr="009F3FF1">
        <w:rPr>
          <w:rFonts w:ascii="Arial" w:hAnsi="Arial"/>
          <w:sz w:val="18"/>
        </w:rPr>
        <w:t>Mipa</w:t>
      </w:r>
      <w:proofErr w:type="spellEnd"/>
      <w:r w:rsidRPr="009F3FF1">
        <w:rPr>
          <w:rFonts w:ascii="Arial" w:hAnsi="Arial"/>
          <w:sz w:val="18"/>
        </w:rPr>
        <w:t xml:space="preserve"> </w:t>
      </w:r>
      <w:proofErr w:type="spellStart"/>
      <w:r w:rsidRPr="009F3FF1">
        <w:rPr>
          <w:rFonts w:ascii="Arial" w:hAnsi="Arial"/>
          <w:sz w:val="18"/>
        </w:rPr>
        <w:t>Verdünnung</w:t>
      </w:r>
      <w:proofErr w:type="spellEnd"/>
      <w:r w:rsidRPr="009F3FF1">
        <w:rPr>
          <w:rFonts w:ascii="Arial" w:hAnsi="Arial"/>
          <w:sz w:val="18"/>
        </w:rPr>
        <w:t xml:space="preserve"> </w:t>
      </w:r>
      <w:proofErr w:type="spellStart"/>
      <w:r w:rsidRPr="009F3FF1">
        <w:rPr>
          <w:rFonts w:ascii="Arial" w:hAnsi="Arial"/>
          <w:sz w:val="18"/>
        </w:rPr>
        <w:t>UN</w:t>
      </w:r>
      <w:proofErr w:type="spellEnd"/>
      <w:r w:rsidRPr="009F3FF1">
        <w:rPr>
          <w:rFonts w:ascii="Arial" w:hAnsi="Arial"/>
          <w:sz w:val="18"/>
        </w:rPr>
        <w:t xml:space="preserve"> или </w:t>
      </w:r>
      <w:proofErr w:type="spellStart"/>
      <w:r w:rsidRPr="009F3FF1">
        <w:rPr>
          <w:rFonts w:ascii="Arial" w:hAnsi="Arial"/>
          <w:sz w:val="18"/>
        </w:rPr>
        <w:t>UN21</w:t>
      </w:r>
      <w:proofErr w:type="spellEnd"/>
    </w:p>
    <w:p w:rsidR="00816C3A" w:rsidRPr="009F3FF1" w:rsidRDefault="00816C3A">
      <w:pPr>
        <w:spacing w:after="0" w:line="258" w:lineRule="exact"/>
        <w:rPr>
          <w:rFonts w:ascii="Arial" w:eastAsia="Arial" w:hAnsi="Arial" w:cs="Arial"/>
          <w:sz w:val="18"/>
        </w:rPr>
        <w:sectPr w:rsidR="00816C3A" w:rsidRPr="009F3FF1">
          <w:type w:val="continuous"/>
          <w:pgSz w:w="11920" w:h="16840"/>
          <w:pgMar w:top="680" w:right="1220" w:bottom="820" w:left="1260" w:header="720" w:footer="720" w:gutter="0"/>
          <w:cols w:space="720"/>
        </w:sectPr>
      </w:pPr>
    </w:p>
    <w:p w:rsidR="00816C3A" w:rsidRPr="009F3FF1" w:rsidRDefault="00816C3A">
      <w:pPr>
        <w:spacing w:before="2" w:after="0" w:line="160" w:lineRule="exact"/>
        <w:rPr>
          <w:sz w:val="12"/>
          <w:szCs w:val="16"/>
        </w:rPr>
      </w:pPr>
    </w:p>
    <w:p w:rsidR="00816C3A" w:rsidRPr="009F3FF1" w:rsidRDefault="009F3FF1">
      <w:pPr>
        <w:tabs>
          <w:tab w:val="left" w:pos="3160"/>
        </w:tabs>
        <w:spacing w:after="0" w:line="240" w:lineRule="auto"/>
        <w:ind w:left="115" w:right="-78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Нанесение:</w:t>
      </w:r>
      <w:r w:rsidRPr="009F3FF1">
        <w:rPr>
          <w:sz w:val="18"/>
        </w:rPr>
        <w:tab/>
      </w:r>
      <w:r w:rsidRPr="009F3FF1">
        <w:rPr>
          <w:rFonts w:ascii="Arial" w:hAnsi="Arial"/>
          <w:b/>
          <w:sz w:val="18"/>
        </w:rPr>
        <w:t>Давление</w:t>
      </w:r>
    </w:p>
    <w:p w:rsidR="00816C3A" w:rsidRPr="009F3FF1" w:rsidRDefault="009F3FF1">
      <w:pPr>
        <w:spacing w:before="11" w:after="0" w:line="248" w:lineRule="exact"/>
        <w:ind w:right="229"/>
        <w:jc w:val="right"/>
        <w:rPr>
          <w:rFonts w:ascii="Arial" w:eastAsia="Arial" w:hAnsi="Arial" w:cs="Arial"/>
          <w:sz w:val="16"/>
          <w:szCs w:val="20"/>
        </w:rPr>
      </w:pPr>
      <w:r w:rsidRPr="009F3FF1">
        <w:rPr>
          <w:rFonts w:ascii="Arial" w:hAnsi="Arial"/>
          <w:b/>
          <w:position w:val="-1"/>
          <w:sz w:val="18"/>
        </w:rPr>
        <w:t>[</w:t>
      </w:r>
      <w:r w:rsidRPr="009F3FF1">
        <w:rPr>
          <w:rFonts w:ascii="Arial" w:hAnsi="Arial"/>
          <w:b/>
          <w:w w:val="99"/>
          <w:position w:val="-1"/>
          <w:sz w:val="16"/>
        </w:rPr>
        <w:t>бар]</w:t>
      </w:r>
    </w:p>
    <w:p w:rsidR="00816C3A" w:rsidRPr="009F3FF1" w:rsidRDefault="009F3FF1">
      <w:pPr>
        <w:spacing w:before="2" w:after="0" w:line="160" w:lineRule="exact"/>
        <w:rPr>
          <w:sz w:val="12"/>
          <w:szCs w:val="16"/>
        </w:rPr>
      </w:pPr>
      <w:r w:rsidRPr="009F3FF1">
        <w:rPr>
          <w:sz w:val="18"/>
        </w:rPr>
        <w:br w:type="column"/>
      </w:r>
    </w:p>
    <w:p w:rsidR="00816C3A" w:rsidRPr="009F3FF1" w:rsidRDefault="009F3FF1">
      <w:pPr>
        <w:spacing w:after="0" w:line="240" w:lineRule="auto"/>
        <w:ind w:right="-78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Сопло</w:t>
      </w:r>
    </w:p>
    <w:p w:rsidR="00816C3A" w:rsidRPr="009F3FF1" w:rsidRDefault="009F3FF1">
      <w:pPr>
        <w:spacing w:before="11" w:after="0" w:line="248" w:lineRule="exact"/>
        <w:ind w:left="79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position w:val="-1"/>
          <w:sz w:val="18"/>
        </w:rPr>
        <w:t>[</w:t>
      </w:r>
      <w:proofErr w:type="gramStart"/>
      <w:r w:rsidRPr="009F3FF1">
        <w:rPr>
          <w:rFonts w:ascii="Arial" w:hAnsi="Arial"/>
          <w:b/>
          <w:position w:val="-1"/>
          <w:sz w:val="18"/>
        </w:rPr>
        <w:t>мм</w:t>
      </w:r>
      <w:proofErr w:type="gramEnd"/>
      <w:r w:rsidRPr="009F3FF1">
        <w:rPr>
          <w:rFonts w:ascii="Arial" w:hAnsi="Arial"/>
          <w:b/>
          <w:position w:val="-1"/>
          <w:sz w:val="18"/>
        </w:rPr>
        <w:t>]</w:t>
      </w:r>
    </w:p>
    <w:p w:rsidR="00816C3A" w:rsidRPr="009F3FF1" w:rsidRDefault="009F3FF1">
      <w:pPr>
        <w:spacing w:before="2" w:after="0" w:line="160" w:lineRule="exact"/>
        <w:rPr>
          <w:sz w:val="12"/>
          <w:szCs w:val="16"/>
        </w:rPr>
      </w:pPr>
      <w:r w:rsidRPr="009F3FF1">
        <w:rPr>
          <w:sz w:val="18"/>
        </w:rPr>
        <w:br w:type="column"/>
      </w:r>
    </w:p>
    <w:p w:rsidR="00816C3A" w:rsidRPr="009F3FF1" w:rsidRDefault="009F3FF1">
      <w:pPr>
        <w:spacing w:after="0" w:line="211" w:lineRule="exact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position w:val="-2"/>
          <w:sz w:val="18"/>
        </w:rPr>
        <w:t>Операции</w:t>
      </w:r>
      <w:r w:rsidRPr="009F3FF1">
        <w:rPr>
          <w:rFonts w:ascii="Arial" w:hAnsi="Arial"/>
          <w:b/>
          <w:position w:val="-4"/>
          <w:sz w:val="18"/>
        </w:rPr>
        <w:t xml:space="preserve"> </w:t>
      </w:r>
    </w:p>
    <w:p w:rsidR="00816C3A" w:rsidRPr="009F3FF1" w:rsidRDefault="009F3FF1">
      <w:pPr>
        <w:tabs>
          <w:tab w:val="left" w:pos="1780"/>
        </w:tabs>
        <w:spacing w:after="0" w:line="301" w:lineRule="exact"/>
        <w:ind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position w:val="-4"/>
          <w:sz w:val="18"/>
        </w:rPr>
        <w:t>распыления</w:t>
      </w:r>
      <w:r w:rsidRPr="009F3FF1">
        <w:rPr>
          <w:sz w:val="18"/>
        </w:rPr>
        <w:tab/>
      </w:r>
      <w:r w:rsidRPr="009F3FF1">
        <w:rPr>
          <w:rFonts w:ascii="Arial" w:hAnsi="Arial"/>
          <w:b/>
          <w:position w:val="10"/>
          <w:sz w:val="18"/>
        </w:rPr>
        <w:t>Разбавление</w:t>
      </w:r>
    </w:p>
    <w:p w:rsidR="00816C3A" w:rsidRPr="009F3FF1" w:rsidRDefault="00816C3A">
      <w:pPr>
        <w:spacing w:after="0" w:line="301" w:lineRule="exact"/>
        <w:rPr>
          <w:rFonts w:ascii="Arial" w:eastAsia="Arial" w:hAnsi="Arial" w:cs="Arial"/>
          <w:sz w:val="18"/>
        </w:rPr>
        <w:sectPr w:rsidR="00816C3A" w:rsidRPr="009F3FF1">
          <w:type w:val="continuous"/>
          <w:pgSz w:w="11920" w:h="16840"/>
          <w:pgMar w:top="680" w:right="1220" w:bottom="820" w:left="1260" w:header="720" w:footer="720" w:gutter="0"/>
          <w:cols w:num="3" w:space="720" w:equalWidth="0">
            <w:col w:w="4119" w:space="808"/>
            <w:col w:w="699" w:space="698"/>
            <w:col w:w="3116"/>
          </w:cols>
        </w:sectPr>
      </w:pPr>
    </w:p>
    <w:p w:rsidR="00816C3A" w:rsidRPr="009F3FF1" w:rsidRDefault="009F3FF1">
      <w:pPr>
        <w:tabs>
          <w:tab w:val="left" w:pos="3600"/>
          <w:tab w:val="left" w:pos="5240"/>
          <w:tab w:val="left" w:pos="6860"/>
          <w:tab w:val="left" w:pos="8080"/>
        </w:tabs>
        <w:spacing w:before="3" w:after="0" w:line="240" w:lineRule="auto"/>
        <w:ind w:left="115" w:right="-20"/>
        <w:rPr>
          <w:rFonts w:ascii="Arial" w:eastAsia="Arial" w:hAnsi="Arial" w:cs="Arial"/>
          <w:sz w:val="16"/>
          <w:szCs w:val="20"/>
        </w:rPr>
      </w:pPr>
      <w:r w:rsidRPr="009F3FF1">
        <w:rPr>
          <w:sz w:val="18"/>
        </w:rPr>
        <w:lastRenderedPageBreak/>
        <w:pict>
          <v:group id="_x0000_s2050" style="position:absolute;left:0;text-align:left;margin-left:55.25pt;margin-top:28.25pt;width:477.8pt;height:760.2pt;z-index:-251658240;mso-position-horizontal-relative:page;mso-position-vertical-relative:page" coordorigin="1105,565" coordsize="9556,15204">
            <v:shape id="_x0000_s2103" type="#_x0000_t75" style="position:absolute;left:1140;top:588;width:2838;height:1518">
              <v:imagedata r:id="rId8" o:title=""/>
            </v:shape>
            <v:group id="_x0000_s2101" style="position:absolute;left:3970;top:598;width:5100;height:1498" coordorigin="3970,598" coordsize="5100,1498">
              <v:shape id="_x0000_s2102" style="position:absolute;left:3970;top:598;width:5100;height:1498" coordorigin="3970,598" coordsize="5100,1498" path="m3970,2095r5100,l9070,598r-5100,l3970,2095e" fillcolor="#f2f2f2" stroked="f">
                <v:path arrowok="t"/>
              </v:shape>
            </v:group>
            <v:group id="_x0000_s2099" style="position:absolute;left:4042;top:598;width:4958;height:139" coordorigin="4042,598" coordsize="4958,139">
              <v:shape id="_x0000_s2100" style="position:absolute;left:4042;top:598;width:4958;height:139" coordorigin="4042,598" coordsize="4958,139" path="m4042,737r4958,l9000,598r-4958,l4042,737e" fillcolor="#f2f2f2" stroked="f">
                <v:path arrowok="t"/>
              </v:shape>
            </v:group>
            <v:group id="_x0000_s2097" style="position:absolute;left:4042;top:739;width:4958;height:466" coordorigin="4042,739" coordsize="4958,466">
              <v:shape id="_x0000_s2098" style="position:absolute;left:4042;top:739;width:4958;height:466" coordorigin="4042,739" coordsize="4958,466" path="m4042,1205r4958,l9000,739r-4958,l4042,1205e" fillcolor="#f2f2f2" stroked="f">
                <v:path arrowok="t"/>
              </v:shape>
            </v:group>
            <v:group id="_x0000_s2095" style="position:absolute;left:4042;top:1207;width:4958;height:281" coordorigin="4042,1207" coordsize="4958,281">
              <v:shape id="_x0000_s2096" style="position:absolute;left:4042;top:1207;width:4958;height:281" coordorigin="4042,1207" coordsize="4958,281" path="m4042,1488r4958,l9000,1207r-4958,l4042,1488e" fillcolor="#f2f2f2" stroked="f">
                <v:path arrowok="t"/>
              </v:shape>
            </v:group>
            <v:group id="_x0000_s2093" style="position:absolute;left:4042;top:1490;width:4958;height:139" coordorigin="4042,1490" coordsize="4958,139">
              <v:shape id="_x0000_s2094" style="position:absolute;left:4042;top:1490;width:4958;height:139" coordorigin="4042,1490" coordsize="4958,139" path="m4042,1630r4958,l9000,1490r-4958,l4042,1630e" fillcolor="#f2f2f2" stroked="f">
                <v:path arrowok="t"/>
              </v:shape>
            </v:group>
            <v:group id="_x0000_s2091" style="position:absolute;left:4042;top:1632;width:4958;height:374" coordorigin="4042,1632" coordsize="4958,374">
              <v:shape id="_x0000_s2092" style="position:absolute;left:4042;top:1632;width:4958;height:374" coordorigin="4042,1632" coordsize="4958,374" path="m4042,2006r4958,l9000,1632r-4958,l4042,2006e" fillcolor="#f2f2f2" stroked="f">
                <v:path arrowok="t"/>
              </v:shape>
            </v:group>
            <v:group id="_x0000_s2089" style="position:absolute;left:9074;top:598;width:1543;height:1498" coordorigin="9074,598" coordsize="1543,1498">
              <v:shape id="_x0000_s2090" style="position:absolute;left:9074;top:598;width:1543;height:1498" coordorigin="9074,598" coordsize="1543,1498" path="m9074,2095r1544,l10618,598r-1544,l9074,2095e" fillcolor="#f2f2f2" stroked="f">
                <v:path arrowok="t"/>
              </v:shape>
            </v:group>
            <v:group id="_x0000_s2087" style="position:absolute;left:9146;top:598;width:1416;height:90" coordorigin="9146,598" coordsize="1416,90">
              <v:shape id="_x0000_s2088" style="position:absolute;left:9146;top:598;width:1416;height:90" coordorigin="9146,598" coordsize="1416,90" path="m9146,688r1416,l10562,599r-1416,l9146,688e" fillcolor="#f2f2f2" stroked="f">
                <v:path arrowok="t"/>
              </v:shape>
            </v:group>
            <v:group id="_x0000_s2085" style="position:absolute;left:9146;top:688;width:1416;height:91" coordorigin="9146,688" coordsize="1416,91">
              <v:shape id="_x0000_s2086" style="position:absolute;left:9146;top:688;width:1416;height:91" coordorigin="9146,688" coordsize="1416,91" path="m9146,779r1416,l10562,688r-1416,l9146,779xe" fillcolor="#f2f2f2" stroked="f">
                <v:path arrowok="t"/>
              </v:shape>
            </v:group>
            <v:group id="_x0000_s2083" style="position:absolute;left:9146;top:780;width:1416;height:226" coordorigin="9146,780" coordsize="1416,226">
              <v:shape id="_x0000_s2084" style="position:absolute;left:9146;top:780;width:1416;height:226" coordorigin="9146,780" coordsize="1416,226" path="m9146,1006r1416,l10562,780r-1416,l9146,1006e" fillcolor="#f2f2f2" stroked="f">
                <v:path arrowok="t"/>
              </v:shape>
            </v:group>
            <v:group id="_x0000_s2081" style="position:absolute;left:9146;top:1008;width:1416;height:226" coordorigin="9146,1008" coordsize="1416,226">
              <v:shape id="_x0000_s2082" style="position:absolute;left:9146;top:1008;width:1416;height:226" coordorigin="9146,1008" coordsize="1416,226" path="m9146,1234r1416,l10562,1008r-1416,l9146,1234e" fillcolor="#f2f2f2" stroked="f">
                <v:path arrowok="t"/>
              </v:shape>
            </v:group>
            <v:group id="_x0000_s2079" style="position:absolute;left:9146;top:1236;width:1416;height:226" coordorigin="9146,1236" coordsize="1416,226">
              <v:shape id="_x0000_s2080" style="position:absolute;left:9146;top:1236;width:1416;height:226" coordorigin="9146,1236" coordsize="1416,226" path="m9146,1462r1416,l10562,1236r-1416,l9146,1462e" fillcolor="#f2f2f2" stroked="f">
                <v:path arrowok="t"/>
              </v:shape>
            </v:group>
            <v:group id="_x0000_s2077" style="position:absolute;left:9146;top:1464;width:1416;height:226" coordorigin="9146,1464" coordsize="1416,226">
              <v:shape id="_x0000_s2078" style="position:absolute;left:9146;top:1464;width:1416;height:226" coordorigin="9146,1464" coordsize="1416,226" path="m9146,1690r1416,l10562,1464r-1416,l9146,1690e" fillcolor="#f2f2f2" stroked="f">
                <v:path arrowok="t"/>
              </v:shape>
            </v:group>
            <v:group id="_x0000_s2075" style="position:absolute;left:1121;top:581;width:9526;height:2" coordorigin="1121,581" coordsize="9526,2">
              <v:shape id="_x0000_s2076" style="position:absolute;left:1121;top:581;width:9526;height:2" coordorigin="1121,581" coordsize="9526,0" path="m1121,581r9525,e" filled="f" strokeweight="1.54pt">
                <v:path arrowok="t"/>
              </v:shape>
            </v:group>
            <v:group id="_x0000_s2073" style="position:absolute;left:1150;top:596;width:9468;height:2" coordorigin="1150,596" coordsize="9468,2">
              <v:shape id="_x0000_s2074" style="position:absolute;left:1150;top:596;width:9468;height:2" coordorigin="1150,596" coordsize="9468,0" path="m1150,596r9468,e" filled="f" strokecolor="#f2f2f2" strokeweight=".22pt">
                <v:path arrowok="t"/>
              </v:shape>
            </v:group>
            <v:group id="_x0000_s2071" style="position:absolute;left:1134;top:598;width:2;height:15142" coordorigin="1134,598" coordsize="2,15142">
              <v:shape id="_x0000_s2072" style="position:absolute;left:1134;top:598;width:2;height:15142" coordorigin="1134,598" coordsize="0,15142" path="m1134,598r,15141e" filled="f" strokeweight="1.42pt">
                <v:path arrowok="t"/>
              </v:shape>
            </v:group>
            <v:group id="_x0000_s2069" style="position:absolute;left:10633;top:598;width:2;height:15142" coordorigin="10633,598" coordsize="2,15142">
              <v:shape id="_x0000_s2070" style="position:absolute;left:10633;top:598;width:2;height:15142" coordorigin="10633,598" coordsize="0,15142" path="m10633,598r,15141e" filled="f" strokeweight="1.42pt">
                <v:path arrowok="t"/>
              </v:shape>
            </v:group>
            <v:group id="_x0000_s2067" style="position:absolute;left:1121;top:2114;width:9526;height:2" coordorigin="1121,2114" coordsize="9526,2">
              <v:shape id="_x0000_s2068" style="position:absolute;left:1121;top:2114;width:9526;height:2" coordorigin="1121,2114" coordsize="9526,0" path="m1121,2114r9525,e" filled="f" strokeweight="1.54pt">
                <v:path arrowok="t"/>
              </v:shape>
            </v:group>
            <v:group id="_x0000_s2065" style="position:absolute;left:1121;top:9278;width:9526;height:2" coordorigin="1121,9278" coordsize="9526,2">
              <v:shape id="_x0000_s2066" style="position:absolute;left:1121;top:9278;width:9526;height:2" coordorigin="1121,9278" coordsize="9526,0" path="m1121,9278r9525,e" filled="f" strokeweight="1.54pt">
                <v:path arrowok="t"/>
              </v:shape>
            </v:group>
            <v:group id="_x0000_s2063" style="position:absolute;left:1121;top:9835;width:9526;height:2" coordorigin="1121,9835" coordsize="9526,2">
              <v:shape id="_x0000_s2064" style="position:absolute;left:1121;top:9835;width:9526;height:2" coordorigin="1121,9835" coordsize="9526,0" path="m1121,9835r9525,e" filled="f" strokeweight="1.54pt">
                <v:path arrowok="t"/>
              </v:shape>
            </v:group>
            <v:group id="_x0000_s2061" style="position:absolute;left:1121;top:11525;width:9526;height:2" coordorigin="1121,11525" coordsize="9526,2">
              <v:shape id="_x0000_s2062" style="position:absolute;left:1121;top:11525;width:9526;height:2" coordorigin="1121,11525" coordsize="9526,0" path="m1121,11525r9525,e" filled="f" strokeweight="1.54pt">
                <v:path arrowok="t"/>
              </v:shape>
            </v:group>
            <v:group id="_x0000_s2059" style="position:absolute;left:1121;top:12082;width:9526;height:2" coordorigin="1121,12082" coordsize="9526,2">
              <v:shape id="_x0000_s2060" style="position:absolute;left:1121;top:12082;width:9526;height:2" coordorigin="1121,12082" coordsize="9526,0" path="m1121,12082r9525,e" filled="f" strokeweight="1.54pt">
                <v:path arrowok="t"/>
              </v:shape>
            </v:group>
            <v:group id="_x0000_s2057" style="position:absolute;left:1121;top:12658;width:9526;height:2" coordorigin="1121,12658" coordsize="9526,2">
              <v:shape id="_x0000_s2058" style="position:absolute;left:1121;top:12658;width:9526;height:2" coordorigin="1121,12658" coordsize="9526,0" path="m1121,12658r9525,e" filled="f" strokeweight="1.54pt">
                <v:path arrowok="t"/>
              </v:shape>
            </v:group>
            <v:group id="_x0000_s2055" style="position:absolute;left:1121;top:13212;width:9526;height:2" coordorigin="1121,13212" coordsize="9526,2">
              <v:shape id="_x0000_s2056" style="position:absolute;left:1121;top:13212;width:9526;height:2" coordorigin="1121,13212" coordsize="9526,0" path="m1121,13212r9525,e" filled="f" strokeweight="1.54pt">
                <v:path arrowok="t"/>
              </v:shape>
            </v:group>
            <v:group id="_x0000_s2053" style="position:absolute;left:1121;top:14779;width:9526;height:2" coordorigin="1121,14779" coordsize="9526,2">
              <v:shape id="_x0000_s2054" style="position:absolute;left:1121;top:14779;width:9526;height:2" coordorigin="1121,14779" coordsize="9526,0" path="m1121,14779r9525,e" filled="f" strokeweight="1.54pt">
                <v:path arrowok="t"/>
              </v:shape>
            </v:group>
            <v:group id="_x0000_s2051" style="position:absolute;left:1121;top:15755;width:9526;height:2" coordorigin="1121,15755" coordsize="9526,2">
              <v:shape id="_x0000_s2052" style="position:absolute;left:1121;top:15755;width:9526;height:2" coordorigin="1121,15755" coordsize="9526,0" path="m1121,15755r9525,e" filled="f" strokeweight="1.42pt">
                <v:path arrowok="t"/>
              </v:shape>
            </v:group>
            <w10:wrap anchorx="page" anchory="page"/>
          </v:group>
        </w:pict>
      </w:r>
      <w:r w:rsidRPr="009F3FF1">
        <w:rPr>
          <w:rFonts w:ascii="Arial" w:hAnsi="Arial"/>
          <w:b/>
          <w:sz w:val="16"/>
        </w:rPr>
        <w:t>Нанесение кистью, валиком</w:t>
      </w:r>
      <w:r w:rsidRPr="009F3FF1">
        <w:rPr>
          <w:sz w:val="18"/>
        </w:rPr>
        <w:tab/>
      </w:r>
      <w:r w:rsidRPr="009F3FF1">
        <w:rPr>
          <w:rFonts w:ascii="Arial" w:hAnsi="Arial"/>
          <w:position w:val="1"/>
          <w:sz w:val="16"/>
        </w:rPr>
        <w:t>-</w:t>
      </w:r>
      <w:r w:rsidRPr="009F3FF1">
        <w:rPr>
          <w:sz w:val="18"/>
        </w:rPr>
        <w:tab/>
      </w:r>
      <w:r w:rsidRPr="009F3FF1">
        <w:rPr>
          <w:rFonts w:ascii="Arial" w:hAnsi="Arial"/>
          <w:position w:val="1"/>
          <w:sz w:val="16"/>
        </w:rPr>
        <w:t>-</w:t>
      </w:r>
      <w:r w:rsidRPr="009F3FF1">
        <w:rPr>
          <w:sz w:val="18"/>
        </w:rPr>
        <w:tab/>
      </w:r>
      <w:r w:rsidRPr="009F3FF1">
        <w:rPr>
          <w:rFonts w:ascii="Arial" w:hAnsi="Arial"/>
          <w:position w:val="1"/>
          <w:sz w:val="16"/>
        </w:rPr>
        <w:t>-</w:t>
      </w:r>
      <w:r w:rsidRPr="009F3FF1">
        <w:rPr>
          <w:sz w:val="18"/>
        </w:rPr>
        <w:tab/>
      </w:r>
      <w:proofErr w:type="gramStart"/>
      <w:r w:rsidRPr="009F3FF1">
        <w:rPr>
          <w:rFonts w:ascii="Arial" w:hAnsi="Arial"/>
          <w:position w:val="1"/>
          <w:sz w:val="16"/>
        </w:rPr>
        <w:t>неразбавленная</w:t>
      </w:r>
      <w:proofErr w:type="gramEnd"/>
    </w:p>
    <w:p w:rsidR="00816C3A" w:rsidRPr="009F3FF1" w:rsidRDefault="00816C3A">
      <w:pPr>
        <w:spacing w:before="2" w:after="0" w:line="200" w:lineRule="exact"/>
        <w:rPr>
          <w:sz w:val="16"/>
          <w:szCs w:val="20"/>
        </w:rPr>
      </w:pPr>
    </w:p>
    <w:p w:rsidR="009F3FF1" w:rsidRDefault="009F3FF1" w:rsidP="009F3FF1">
      <w:pPr>
        <w:pStyle w:val="4"/>
        <w:tabs>
          <w:tab w:val="left" w:pos="3128"/>
          <w:tab w:val="left" w:pos="4565"/>
          <w:tab w:val="left" w:pos="6397"/>
          <w:tab w:val="left" w:pos="7902"/>
        </w:tabs>
        <w:rPr>
          <w:b w:val="0"/>
          <w:bCs w:val="0"/>
          <w:sz w:val="18"/>
        </w:rPr>
      </w:pPr>
      <w:r w:rsidRPr="009F3FF1">
        <w:rPr>
          <w:sz w:val="18"/>
        </w:rPr>
        <w:t>Высыхание</w:t>
      </w:r>
      <w:r w:rsidRPr="009F3FF1">
        <w:rPr>
          <w:sz w:val="18"/>
        </w:rPr>
        <w:tab/>
      </w:r>
      <w:proofErr w:type="gramStart"/>
      <w:r>
        <w:rPr>
          <w:sz w:val="18"/>
        </w:rPr>
        <w:t>Устойчива</w:t>
      </w:r>
      <w:proofErr w:type="gramEnd"/>
      <w:r>
        <w:rPr>
          <w:sz w:val="18"/>
        </w:rPr>
        <w:t xml:space="preserve"> к пыли  Безопасное </w:t>
      </w:r>
      <w:r>
        <w:rPr>
          <w:sz w:val="18"/>
        </w:rPr>
        <w:tab/>
        <w:t xml:space="preserve">Готова к </w:t>
      </w:r>
      <w:r>
        <w:rPr>
          <w:sz w:val="18"/>
        </w:rPr>
        <w:tab/>
      </w:r>
      <w:r>
        <w:rPr>
          <w:sz w:val="18"/>
        </w:rPr>
        <w:tab/>
        <w:t>Повторное</w:t>
      </w:r>
      <w:r>
        <w:rPr>
          <w:sz w:val="18"/>
        </w:rPr>
        <w:br/>
      </w:r>
      <w:r>
        <w:rPr>
          <w:sz w:val="18"/>
        </w:rPr>
        <w:tab/>
      </w:r>
      <w:r>
        <w:rPr>
          <w:sz w:val="18"/>
        </w:rPr>
        <w:tab/>
        <w:t xml:space="preserve">прикосновение </w:t>
      </w:r>
      <w:r>
        <w:rPr>
          <w:sz w:val="18"/>
        </w:rPr>
        <w:tab/>
        <w:t>использованию</w:t>
      </w:r>
      <w:r>
        <w:rPr>
          <w:sz w:val="18"/>
        </w:rPr>
        <w:tab/>
      </w:r>
      <w:r>
        <w:rPr>
          <w:sz w:val="18"/>
        </w:rPr>
        <w:tab/>
        <w:t>нанесение</w:t>
      </w:r>
    </w:p>
    <w:p w:rsidR="00816C3A" w:rsidRPr="009F3FF1" w:rsidRDefault="009F3FF1" w:rsidP="009F3FF1">
      <w:pPr>
        <w:tabs>
          <w:tab w:val="left" w:pos="3120"/>
          <w:tab w:val="left" w:pos="4560"/>
          <w:tab w:val="left" w:pos="6380"/>
          <w:tab w:val="left" w:pos="7900"/>
        </w:tabs>
        <w:spacing w:after="0" w:line="240" w:lineRule="auto"/>
        <w:ind w:left="115" w:right="-20"/>
        <w:rPr>
          <w:rFonts w:ascii="Arial" w:eastAsia="Arial" w:hAnsi="Arial" w:cs="Arial"/>
          <w:sz w:val="16"/>
          <w:szCs w:val="20"/>
        </w:rPr>
      </w:pPr>
      <w:r w:rsidRPr="009F3FF1">
        <w:rPr>
          <w:rFonts w:ascii="Arial" w:hAnsi="Arial"/>
          <w:sz w:val="16"/>
        </w:rPr>
        <w:t xml:space="preserve"> </w:t>
      </w:r>
      <w:r w:rsidRPr="009F3FF1">
        <w:rPr>
          <w:rFonts w:ascii="Arial" w:hAnsi="Arial"/>
          <w:sz w:val="16"/>
        </w:rPr>
        <w:t>Температура объекта 20 °C</w:t>
      </w:r>
      <w:r w:rsidRPr="009F3FF1">
        <w:rPr>
          <w:sz w:val="18"/>
        </w:rPr>
        <w:tab/>
      </w:r>
      <w:r w:rsidRPr="009F3FF1">
        <w:rPr>
          <w:rFonts w:ascii="Arial" w:hAnsi="Arial"/>
          <w:sz w:val="16"/>
        </w:rPr>
        <w:t>25 - 30 мин.</w:t>
      </w:r>
      <w:r w:rsidRPr="009F3FF1">
        <w:rPr>
          <w:sz w:val="18"/>
        </w:rPr>
        <w:tab/>
      </w:r>
      <w:r w:rsidRPr="009F3FF1">
        <w:rPr>
          <w:rFonts w:ascii="Arial" w:hAnsi="Arial"/>
          <w:sz w:val="16"/>
        </w:rPr>
        <w:t>4 - 5 ч</w:t>
      </w:r>
      <w:r w:rsidRPr="009F3FF1">
        <w:rPr>
          <w:sz w:val="18"/>
        </w:rPr>
        <w:tab/>
      </w:r>
      <w:r w:rsidRPr="009F3FF1">
        <w:rPr>
          <w:rFonts w:ascii="Arial" w:hAnsi="Arial"/>
          <w:sz w:val="16"/>
        </w:rPr>
        <w:t>8 - 10 ч</w:t>
      </w:r>
    </w:p>
    <w:p w:rsidR="00816C3A" w:rsidRPr="009F3FF1" w:rsidRDefault="009F3FF1">
      <w:pPr>
        <w:tabs>
          <w:tab w:val="left" w:pos="4940"/>
          <w:tab w:val="left" w:pos="6500"/>
        </w:tabs>
        <w:spacing w:before="10" w:after="0" w:line="240" w:lineRule="auto"/>
        <w:ind w:left="115" w:right="-20"/>
        <w:rPr>
          <w:rFonts w:ascii="Arial" w:eastAsia="Arial" w:hAnsi="Arial" w:cs="Arial"/>
          <w:sz w:val="16"/>
          <w:szCs w:val="20"/>
        </w:rPr>
      </w:pPr>
      <w:r w:rsidRPr="009F3FF1">
        <w:rPr>
          <w:rFonts w:ascii="Arial" w:hAnsi="Arial"/>
          <w:sz w:val="16"/>
        </w:rPr>
        <w:t>Температура объекта 60 °C</w:t>
      </w:r>
      <w:r w:rsidRPr="009F3FF1">
        <w:rPr>
          <w:sz w:val="18"/>
        </w:rPr>
        <w:tab/>
      </w:r>
      <w:r w:rsidRPr="009F3FF1">
        <w:rPr>
          <w:rFonts w:ascii="Arial" w:hAnsi="Arial"/>
          <w:sz w:val="16"/>
        </w:rPr>
        <w:t>30 мин.</w:t>
      </w:r>
      <w:r w:rsidRPr="009F3FF1">
        <w:rPr>
          <w:sz w:val="18"/>
        </w:rPr>
        <w:tab/>
      </w:r>
      <w:r w:rsidRPr="009F3FF1">
        <w:rPr>
          <w:rFonts w:ascii="Arial" w:hAnsi="Arial"/>
          <w:sz w:val="16"/>
        </w:rPr>
        <w:t>30 мин.</w:t>
      </w:r>
    </w:p>
    <w:p w:rsidR="00816C3A" w:rsidRPr="009F3FF1" w:rsidRDefault="009F3FF1">
      <w:pPr>
        <w:spacing w:before="10" w:after="0" w:line="240" w:lineRule="auto"/>
        <w:ind w:left="2952" w:right="-20"/>
        <w:rPr>
          <w:rFonts w:ascii="Arial" w:eastAsia="Arial" w:hAnsi="Arial" w:cs="Arial"/>
          <w:sz w:val="16"/>
          <w:szCs w:val="20"/>
        </w:rPr>
      </w:pPr>
      <w:r w:rsidRPr="009F3FF1">
        <w:rPr>
          <w:rFonts w:ascii="Arial" w:hAnsi="Arial"/>
          <w:sz w:val="16"/>
        </w:rPr>
        <w:t>Полное отверждение через 8 - 10 дней (при 20 °C).</w:t>
      </w:r>
    </w:p>
    <w:p w:rsidR="00816C3A" w:rsidRPr="009F3FF1" w:rsidRDefault="00816C3A">
      <w:pPr>
        <w:spacing w:before="10" w:after="0" w:line="200" w:lineRule="exact"/>
        <w:rPr>
          <w:sz w:val="16"/>
          <w:szCs w:val="20"/>
        </w:rPr>
      </w:pPr>
    </w:p>
    <w:p w:rsidR="00816C3A" w:rsidRPr="009F3FF1" w:rsidRDefault="009F3FF1">
      <w:pPr>
        <w:tabs>
          <w:tab w:val="left" w:pos="2940"/>
        </w:tabs>
        <w:spacing w:after="0" w:line="240" w:lineRule="auto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Варианты применения</w:t>
      </w:r>
      <w:proofErr w:type="gramStart"/>
      <w:r w:rsidRPr="009F3FF1">
        <w:rPr>
          <w:rFonts w:ascii="Arial" w:hAnsi="Arial"/>
          <w:b/>
          <w:sz w:val="18"/>
        </w:rPr>
        <w:t xml:space="preserve"> :</w:t>
      </w:r>
      <w:proofErr w:type="gramEnd"/>
      <w:r w:rsidRPr="009F3FF1">
        <w:rPr>
          <w:sz w:val="18"/>
        </w:rPr>
        <w:tab/>
      </w:r>
      <w:r w:rsidRPr="009F3FF1">
        <w:rPr>
          <w:rFonts w:ascii="Arial" w:hAnsi="Arial"/>
          <w:b/>
          <w:sz w:val="18"/>
        </w:rPr>
        <w:t>1 - стадийное нанесение</w:t>
      </w:r>
    </w:p>
    <w:p w:rsidR="00816C3A" w:rsidRPr="009F3FF1" w:rsidRDefault="009F3FF1">
      <w:pPr>
        <w:spacing w:before="11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(без преобладания коррозии):</w:t>
      </w:r>
    </w:p>
    <w:p w:rsidR="00816C3A" w:rsidRPr="009F3FF1" w:rsidRDefault="009F3FF1">
      <w:pPr>
        <w:spacing w:before="4" w:after="0" w:line="241" w:lineRule="auto"/>
        <w:ind w:left="2952" w:right="3881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>сталь, алюминий и цинк: Первый слой и верхний слой:</w:t>
      </w:r>
    </w:p>
    <w:p w:rsidR="00816C3A" w:rsidRPr="009F3FF1" w:rsidRDefault="009F3FF1">
      <w:pPr>
        <w:spacing w:after="0" w:line="240" w:lineRule="auto"/>
        <w:ind w:left="4198" w:right="-20"/>
        <w:rPr>
          <w:rFonts w:ascii="Arial" w:eastAsia="Arial" w:hAnsi="Arial" w:cs="Arial"/>
          <w:sz w:val="18"/>
        </w:rPr>
      </w:pPr>
      <w:proofErr w:type="spellStart"/>
      <w:r w:rsidRPr="009F3FF1">
        <w:rPr>
          <w:rFonts w:ascii="Arial" w:hAnsi="Arial"/>
          <w:sz w:val="18"/>
        </w:rPr>
        <w:t>VC</w:t>
      </w:r>
      <w:proofErr w:type="spellEnd"/>
      <w:r w:rsidRPr="009F3FF1">
        <w:rPr>
          <w:rFonts w:ascii="Arial" w:hAnsi="Arial"/>
          <w:sz w:val="18"/>
        </w:rPr>
        <w:t xml:space="preserve"> 555-20 (общая толщина покрытия: 200 - 240 мкм)</w:t>
      </w:r>
    </w:p>
    <w:p w:rsidR="00816C3A" w:rsidRPr="009F3FF1" w:rsidRDefault="009F3FF1">
      <w:pPr>
        <w:spacing w:before="8" w:after="0" w:line="250" w:lineRule="auto"/>
        <w:ind w:left="2952" w:right="1396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2 - стадийное нанесение (для агрессивной среды): Сталь, алюминий и цинк:</w:t>
      </w:r>
    </w:p>
    <w:p w:rsidR="00816C3A" w:rsidRPr="009F3FF1" w:rsidRDefault="009F3FF1">
      <w:pPr>
        <w:tabs>
          <w:tab w:val="left" w:pos="4180"/>
        </w:tabs>
        <w:spacing w:after="0" w:line="246" w:lineRule="exact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>Первый слой:</w:t>
      </w:r>
      <w:r w:rsidRPr="009F3FF1">
        <w:rPr>
          <w:sz w:val="18"/>
        </w:rPr>
        <w:tab/>
      </w:r>
      <w:proofErr w:type="spellStart"/>
      <w:r w:rsidRPr="009F3FF1">
        <w:rPr>
          <w:rFonts w:ascii="Arial" w:hAnsi="Arial"/>
          <w:sz w:val="18"/>
        </w:rPr>
        <w:t>VB</w:t>
      </w:r>
      <w:proofErr w:type="spellEnd"/>
      <w:r w:rsidRPr="009F3FF1">
        <w:rPr>
          <w:rFonts w:ascii="Arial" w:hAnsi="Arial"/>
          <w:sz w:val="18"/>
        </w:rPr>
        <w:t xml:space="preserve"> 100-20 (толщина покрытия: 50 - 70 мкм) или</w:t>
      </w:r>
    </w:p>
    <w:p w:rsidR="00816C3A" w:rsidRPr="009F3FF1" w:rsidRDefault="009F3FF1">
      <w:pPr>
        <w:tabs>
          <w:tab w:val="left" w:pos="4180"/>
          <w:tab w:val="left" w:pos="6760"/>
        </w:tabs>
        <w:spacing w:before="1" w:after="0" w:line="244" w:lineRule="auto"/>
        <w:ind w:left="2952" w:right="1073" w:firstLine="1246"/>
        <w:rPr>
          <w:rFonts w:ascii="Arial" w:eastAsia="Arial" w:hAnsi="Arial" w:cs="Arial"/>
          <w:sz w:val="18"/>
        </w:rPr>
      </w:pPr>
      <w:proofErr w:type="spellStart"/>
      <w:r w:rsidRPr="009F3FF1">
        <w:rPr>
          <w:rFonts w:ascii="Arial" w:hAnsi="Arial"/>
          <w:sz w:val="18"/>
        </w:rPr>
        <w:t>EP</w:t>
      </w:r>
      <w:proofErr w:type="spellEnd"/>
      <w:r w:rsidRPr="009F3FF1">
        <w:rPr>
          <w:rFonts w:ascii="Arial" w:hAnsi="Arial"/>
          <w:sz w:val="18"/>
        </w:rPr>
        <w:t xml:space="preserve"> 100-20 (толщина покрытия: 50 - 70 мкм) Верхний слой:</w:t>
      </w:r>
      <w:r w:rsidRPr="009F3FF1">
        <w:rPr>
          <w:sz w:val="18"/>
        </w:rPr>
        <w:tab/>
      </w:r>
      <w:proofErr w:type="spellStart"/>
      <w:r w:rsidRPr="009F3FF1">
        <w:rPr>
          <w:rFonts w:ascii="Arial" w:hAnsi="Arial"/>
          <w:sz w:val="18"/>
        </w:rPr>
        <w:t>VC</w:t>
      </w:r>
      <w:proofErr w:type="spellEnd"/>
      <w:r w:rsidRPr="009F3FF1">
        <w:rPr>
          <w:rFonts w:ascii="Arial" w:hAnsi="Arial"/>
          <w:sz w:val="18"/>
        </w:rPr>
        <w:t xml:space="preserve"> 555-20 (толщина покрытия: 200 - 240 мкм) </w:t>
      </w:r>
      <w:r w:rsidRPr="009F3FF1">
        <w:rPr>
          <w:rFonts w:ascii="Arial" w:hAnsi="Arial"/>
          <w:b/>
          <w:sz w:val="18"/>
        </w:rPr>
        <w:t>Алюминий:</w:t>
      </w:r>
      <w:r w:rsidRPr="009F3FF1">
        <w:rPr>
          <w:sz w:val="18"/>
        </w:rPr>
        <w:tab/>
      </w:r>
      <w:r w:rsidRPr="009F3FF1">
        <w:rPr>
          <w:rFonts w:ascii="Arial" w:hAnsi="Arial"/>
          <w:sz w:val="18"/>
        </w:rPr>
        <w:t xml:space="preserve">Первый слой и </w:t>
      </w:r>
      <w:r w:rsidRPr="009F3FF1">
        <w:rPr>
          <w:rFonts w:ascii="Arial" w:hAnsi="Arial"/>
          <w:sz w:val="18"/>
        </w:rPr>
        <w:t>верхний слой:</w:t>
      </w:r>
      <w:r w:rsidRPr="009F3FF1">
        <w:rPr>
          <w:sz w:val="18"/>
        </w:rPr>
        <w:tab/>
      </w:r>
      <w:proofErr w:type="spellStart"/>
      <w:r w:rsidRPr="009F3FF1">
        <w:rPr>
          <w:rFonts w:ascii="Arial" w:hAnsi="Arial"/>
          <w:sz w:val="18"/>
        </w:rPr>
        <w:t>VC</w:t>
      </w:r>
      <w:proofErr w:type="spellEnd"/>
      <w:r w:rsidRPr="009F3FF1">
        <w:rPr>
          <w:rFonts w:ascii="Arial" w:hAnsi="Arial"/>
          <w:sz w:val="18"/>
        </w:rPr>
        <w:t xml:space="preserve"> 555-20</w:t>
      </w:r>
    </w:p>
    <w:p w:rsidR="00816C3A" w:rsidRPr="009F3FF1" w:rsidRDefault="009F3FF1">
      <w:pPr>
        <w:spacing w:after="0" w:line="252" w:lineRule="exact"/>
        <w:ind w:left="4198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>(общая толщина покрытия: 80 - 120 мкм)</w:t>
      </w:r>
    </w:p>
    <w:p w:rsidR="00816C3A" w:rsidRPr="009F3FF1" w:rsidRDefault="009F3FF1">
      <w:pPr>
        <w:spacing w:before="8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b/>
          <w:sz w:val="18"/>
        </w:rPr>
        <w:t>Минеральные поверхности (бетон, штукатурка):</w:t>
      </w:r>
    </w:p>
    <w:p w:rsidR="00816C3A" w:rsidRPr="009F3FF1" w:rsidRDefault="009F3FF1">
      <w:pPr>
        <w:tabs>
          <w:tab w:val="left" w:pos="4180"/>
        </w:tabs>
        <w:spacing w:before="4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>Первый слой:</w:t>
      </w:r>
      <w:r w:rsidRPr="009F3FF1">
        <w:rPr>
          <w:sz w:val="18"/>
        </w:rPr>
        <w:tab/>
      </w:r>
      <w:proofErr w:type="spellStart"/>
      <w:r w:rsidRPr="009F3FF1">
        <w:rPr>
          <w:rFonts w:ascii="Arial" w:hAnsi="Arial"/>
          <w:sz w:val="18"/>
        </w:rPr>
        <w:t>Tiefgrund</w:t>
      </w:r>
      <w:proofErr w:type="spellEnd"/>
      <w:r w:rsidRPr="009F3FF1">
        <w:rPr>
          <w:rFonts w:ascii="Arial" w:hAnsi="Arial"/>
          <w:sz w:val="18"/>
        </w:rPr>
        <w:t xml:space="preserve"> </w:t>
      </w:r>
      <w:proofErr w:type="spellStart"/>
      <w:r w:rsidRPr="009F3FF1">
        <w:rPr>
          <w:rFonts w:ascii="Arial" w:hAnsi="Arial"/>
          <w:sz w:val="18"/>
        </w:rPr>
        <w:t>LH</w:t>
      </w:r>
      <w:proofErr w:type="spellEnd"/>
      <w:r w:rsidRPr="009F3FF1">
        <w:rPr>
          <w:rFonts w:ascii="Arial" w:hAnsi="Arial"/>
          <w:sz w:val="18"/>
        </w:rPr>
        <w:t xml:space="preserve"> (для наружной отделки) или</w:t>
      </w:r>
    </w:p>
    <w:p w:rsidR="00816C3A" w:rsidRPr="009F3FF1" w:rsidRDefault="009F3FF1">
      <w:pPr>
        <w:spacing w:before="1" w:after="0" w:line="240" w:lineRule="auto"/>
        <w:ind w:left="4198" w:right="-20"/>
        <w:rPr>
          <w:rFonts w:ascii="Arial" w:eastAsia="Arial" w:hAnsi="Arial" w:cs="Arial"/>
          <w:sz w:val="18"/>
        </w:rPr>
      </w:pPr>
      <w:proofErr w:type="spellStart"/>
      <w:r w:rsidRPr="009F3FF1">
        <w:rPr>
          <w:rFonts w:ascii="Arial" w:hAnsi="Arial"/>
          <w:sz w:val="18"/>
        </w:rPr>
        <w:t>Tiefgrund</w:t>
      </w:r>
      <w:proofErr w:type="spellEnd"/>
      <w:r w:rsidRPr="009F3FF1">
        <w:rPr>
          <w:rFonts w:ascii="Arial" w:hAnsi="Arial"/>
          <w:sz w:val="18"/>
        </w:rPr>
        <w:t xml:space="preserve"> </w:t>
      </w:r>
      <w:proofErr w:type="spellStart"/>
      <w:r w:rsidRPr="009F3FF1">
        <w:rPr>
          <w:rFonts w:ascii="Arial" w:hAnsi="Arial"/>
          <w:sz w:val="18"/>
        </w:rPr>
        <w:t>LF</w:t>
      </w:r>
      <w:proofErr w:type="spellEnd"/>
      <w:r w:rsidRPr="009F3FF1">
        <w:rPr>
          <w:rFonts w:ascii="Arial" w:hAnsi="Arial"/>
          <w:sz w:val="18"/>
        </w:rPr>
        <w:t xml:space="preserve"> (для внутренней отделки)</w:t>
      </w:r>
    </w:p>
    <w:p w:rsidR="00816C3A" w:rsidRPr="009F3FF1" w:rsidRDefault="009F3FF1">
      <w:pPr>
        <w:tabs>
          <w:tab w:val="left" w:pos="4180"/>
        </w:tabs>
        <w:spacing w:before="1" w:after="0" w:line="240" w:lineRule="auto"/>
        <w:ind w:left="2952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8"/>
        </w:rPr>
        <w:t>Верхний слой:</w:t>
      </w:r>
      <w:r w:rsidRPr="009F3FF1">
        <w:rPr>
          <w:sz w:val="18"/>
        </w:rPr>
        <w:tab/>
      </w:r>
      <w:proofErr w:type="spellStart"/>
      <w:r w:rsidRPr="009F3FF1">
        <w:rPr>
          <w:rFonts w:ascii="Arial" w:hAnsi="Arial"/>
          <w:sz w:val="18"/>
        </w:rPr>
        <w:t>VC</w:t>
      </w:r>
      <w:proofErr w:type="spellEnd"/>
      <w:r w:rsidRPr="009F3FF1">
        <w:rPr>
          <w:rFonts w:ascii="Arial" w:hAnsi="Arial"/>
          <w:sz w:val="18"/>
        </w:rPr>
        <w:t xml:space="preserve"> 555-20 (толщина покрытия: 80 - 120 мкм)</w:t>
      </w:r>
    </w:p>
    <w:p w:rsidR="00816C3A" w:rsidRPr="009F3FF1" w:rsidRDefault="00816C3A">
      <w:pPr>
        <w:spacing w:before="10" w:after="0" w:line="140" w:lineRule="exact"/>
        <w:rPr>
          <w:sz w:val="10"/>
          <w:szCs w:val="14"/>
        </w:rPr>
      </w:pP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9F3FF1">
      <w:pPr>
        <w:spacing w:after="0" w:line="271" w:lineRule="exact"/>
        <w:ind w:left="3744" w:right="3738"/>
        <w:jc w:val="center"/>
        <w:rPr>
          <w:rFonts w:ascii="Arial" w:eastAsia="Arial" w:hAnsi="Arial" w:cs="Arial"/>
          <w:sz w:val="20"/>
          <w:szCs w:val="24"/>
        </w:rPr>
      </w:pPr>
      <w:r w:rsidRPr="009F3FF1">
        <w:rPr>
          <w:rFonts w:ascii="Arial" w:hAnsi="Arial"/>
          <w:b/>
          <w:position w:val="-1"/>
          <w:sz w:val="20"/>
        </w:rPr>
        <w:t>Особые условия</w:t>
      </w:r>
    </w:p>
    <w:p w:rsidR="00816C3A" w:rsidRPr="009F3FF1" w:rsidRDefault="00816C3A">
      <w:pPr>
        <w:spacing w:before="14" w:after="0" w:line="240" w:lineRule="exact"/>
        <w:rPr>
          <w:sz w:val="20"/>
          <w:szCs w:val="24"/>
        </w:rPr>
      </w:pPr>
    </w:p>
    <w:p w:rsidR="00816C3A" w:rsidRPr="009F3FF1" w:rsidRDefault="009F3FF1">
      <w:pPr>
        <w:spacing w:before="39" w:after="0" w:line="228" w:lineRule="exact"/>
        <w:ind w:left="115" w:right="65"/>
        <w:jc w:val="both"/>
        <w:rPr>
          <w:rFonts w:ascii="Arial" w:eastAsia="Arial" w:hAnsi="Arial" w:cs="Arial"/>
          <w:sz w:val="16"/>
          <w:szCs w:val="20"/>
        </w:rPr>
      </w:pPr>
      <w:r w:rsidRPr="009F3FF1">
        <w:rPr>
          <w:rFonts w:ascii="Arial" w:hAnsi="Arial"/>
          <w:sz w:val="16"/>
        </w:rPr>
        <w:t xml:space="preserve">Только для профессионального применения. Некоторые красители могут содержать свинец, поэтому не используйте их для покраски детских игрушек или предметов, которые могут попасть в рот. </w:t>
      </w:r>
      <w:r w:rsidRPr="009F3FF1">
        <w:rPr>
          <w:rFonts w:ascii="Arial" w:hAnsi="Arial"/>
          <w:sz w:val="16"/>
        </w:rPr>
        <w:t xml:space="preserve">Глянцевые красители меняют цвет (выцветают) под постоянным воздействием </w:t>
      </w:r>
      <w:proofErr w:type="gramStart"/>
      <w:r w:rsidRPr="009F3FF1">
        <w:rPr>
          <w:rFonts w:ascii="Arial" w:hAnsi="Arial"/>
          <w:sz w:val="16"/>
        </w:rPr>
        <w:t>УФ-излучения</w:t>
      </w:r>
      <w:proofErr w:type="gramEnd"/>
      <w:r w:rsidRPr="009F3FF1">
        <w:rPr>
          <w:rFonts w:ascii="Arial" w:hAnsi="Arial"/>
          <w:sz w:val="16"/>
        </w:rPr>
        <w:t xml:space="preserve">. Цветные пигменты глянцевых оттенков со временем могут стираться с поверхности. Для достижения оптимального цветового эффекта (железная слюда) и получения равномерного во </w:t>
      </w:r>
      <w:r w:rsidRPr="009F3FF1">
        <w:rPr>
          <w:rFonts w:ascii="Arial" w:hAnsi="Arial"/>
          <w:sz w:val="16"/>
        </w:rPr>
        <w:t>всех направлениях покрытия рекомендуется последний слой краски наносить (краскопультом, кистью или валиком) исключительно в одном направлении. Рекомендуем проверить соответствие выбранного цвета на каком-либо образце до начала покраски.</w:t>
      </w:r>
    </w:p>
    <w:p w:rsidR="00816C3A" w:rsidRPr="009F3FF1" w:rsidRDefault="00816C3A">
      <w:pPr>
        <w:spacing w:before="5" w:after="0" w:line="110" w:lineRule="exact"/>
        <w:rPr>
          <w:sz w:val="7"/>
          <w:szCs w:val="11"/>
        </w:rPr>
      </w:pP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9F3FF1">
      <w:pPr>
        <w:spacing w:after="0" w:line="271" w:lineRule="exact"/>
        <w:ind w:left="3591" w:right="3585"/>
        <w:jc w:val="center"/>
        <w:rPr>
          <w:rFonts w:ascii="Arial" w:eastAsia="Arial" w:hAnsi="Arial" w:cs="Arial"/>
          <w:sz w:val="20"/>
          <w:szCs w:val="24"/>
        </w:rPr>
      </w:pPr>
      <w:r w:rsidRPr="009F3FF1">
        <w:rPr>
          <w:rFonts w:ascii="Arial" w:hAnsi="Arial"/>
          <w:b/>
          <w:position w:val="-1"/>
          <w:sz w:val="20"/>
        </w:rPr>
        <w:t>Техника безопасно</w:t>
      </w:r>
      <w:r w:rsidRPr="009F3FF1">
        <w:rPr>
          <w:rFonts w:ascii="Arial" w:hAnsi="Arial"/>
          <w:b/>
          <w:position w:val="-1"/>
          <w:sz w:val="20"/>
        </w:rPr>
        <w:t>сти</w:t>
      </w:r>
    </w:p>
    <w:p w:rsidR="00816C3A" w:rsidRPr="009F3FF1" w:rsidRDefault="00816C3A">
      <w:pPr>
        <w:spacing w:before="18" w:after="0" w:line="240" w:lineRule="exact"/>
        <w:rPr>
          <w:sz w:val="20"/>
          <w:szCs w:val="24"/>
        </w:rPr>
      </w:pPr>
    </w:p>
    <w:p w:rsidR="00816C3A" w:rsidRPr="009F3FF1" w:rsidRDefault="009F3FF1">
      <w:pPr>
        <w:spacing w:before="32" w:after="0" w:line="240" w:lineRule="auto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6"/>
        </w:rPr>
        <w:t>Во время работы с краской не курить, не есть и не пить</w:t>
      </w:r>
      <w:r w:rsidRPr="009F3FF1">
        <w:rPr>
          <w:rFonts w:ascii="Arial" w:hAnsi="Arial"/>
          <w:sz w:val="18"/>
        </w:rPr>
        <w:t>.</w:t>
      </w:r>
      <w:r w:rsidRPr="009F3FF1">
        <w:rPr>
          <w:rFonts w:ascii="Arial" w:hAnsi="Arial"/>
          <w:sz w:val="16"/>
        </w:rPr>
        <w:t xml:space="preserve"> Хранить в недоступном для детей месте</w:t>
      </w:r>
      <w:r w:rsidRPr="009F3FF1">
        <w:rPr>
          <w:rFonts w:ascii="Arial" w:hAnsi="Arial"/>
          <w:sz w:val="18"/>
        </w:rPr>
        <w:t>.</w:t>
      </w:r>
    </w:p>
    <w:p w:rsidR="00816C3A" w:rsidRPr="009F3FF1" w:rsidRDefault="00816C3A">
      <w:pPr>
        <w:spacing w:before="9" w:after="0" w:line="110" w:lineRule="exact"/>
        <w:rPr>
          <w:sz w:val="7"/>
          <w:szCs w:val="11"/>
        </w:rPr>
      </w:pPr>
    </w:p>
    <w:p w:rsidR="00816C3A" w:rsidRPr="009F3FF1" w:rsidRDefault="009F3FF1" w:rsidP="009F3FF1">
      <w:pPr>
        <w:spacing w:after="0" w:line="271" w:lineRule="exact"/>
        <w:ind w:left="3660" w:right="2777"/>
        <w:jc w:val="center"/>
        <w:rPr>
          <w:rFonts w:ascii="Arial" w:eastAsia="Arial" w:hAnsi="Arial" w:cs="Arial"/>
          <w:sz w:val="20"/>
          <w:szCs w:val="24"/>
        </w:rPr>
      </w:pPr>
      <w:r w:rsidRPr="009F3FF1">
        <w:rPr>
          <w:rFonts w:ascii="Arial" w:hAnsi="Arial"/>
          <w:b/>
          <w:position w:val="-1"/>
          <w:sz w:val="20"/>
        </w:rPr>
        <w:t xml:space="preserve">Удаление с </w:t>
      </w:r>
      <w:bookmarkStart w:id="0" w:name="_GoBack"/>
      <w:bookmarkEnd w:id="0"/>
      <w:r w:rsidRPr="009F3FF1">
        <w:rPr>
          <w:rFonts w:ascii="Arial" w:hAnsi="Arial"/>
          <w:b/>
          <w:position w:val="-1"/>
          <w:sz w:val="20"/>
        </w:rPr>
        <w:t>инструментов</w:t>
      </w:r>
    </w:p>
    <w:p w:rsidR="00816C3A" w:rsidRPr="009F3FF1" w:rsidRDefault="00816C3A">
      <w:pPr>
        <w:spacing w:before="16" w:after="0" w:line="240" w:lineRule="exact"/>
        <w:rPr>
          <w:sz w:val="20"/>
          <w:szCs w:val="24"/>
        </w:rPr>
      </w:pPr>
    </w:p>
    <w:p w:rsidR="00816C3A" w:rsidRPr="009F3FF1" w:rsidRDefault="009F3FF1">
      <w:pPr>
        <w:spacing w:before="32" w:after="0" w:line="240" w:lineRule="auto"/>
        <w:ind w:left="115" w:right="-20"/>
        <w:rPr>
          <w:rFonts w:ascii="Arial" w:eastAsia="Arial" w:hAnsi="Arial" w:cs="Arial"/>
          <w:sz w:val="18"/>
        </w:rPr>
      </w:pPr>
      <w:r w:rsidRPr="009F3FF1">
        <w:rPr>
          <w:rFonts w:ascii="Arial" w:hAnsi="Arial"/>
          <w:sz w:val="16"/>
        </w:rPr>
        <w:t xml:space="preserve">Инструменты очищать сразу же после нанесения краски. Для этого использовать растворитель целлюлозы </w:t>
      </w:r>
      <w:proofErr w:type="spellStart"/>
      <w:r w:rsidRPr="009F3FF1">
        <w:rPr>
          <w:rFonts w:ascii="Arial" w:hAnsi="Arial"/>
          <w:sz w:val="16"/>
        </w:rPr>
        <w:t>Mipa</w:t>
      </w:r>
      <w:proofErr w:type="spellEnd"/>
      <w:r w:rsidRPr="009F3FF1">
        <w:rPr>
          <w:rFonts w:ascii="Arial" w:hAnsi="Arial"/>
          <w:sz w:val="16"/>
        </w:rPr>
        <w:t xml:space="preserve"> </w:t>
      </w:r>
      <w:proofErr w:type="spellStart"/>
      <w:r w:rsidRPr="009F3FF1">
        <w:rPr>
          <w:rFonts w:ascii="Arial" w:hAnsi="Arial"/>
          <w:sz w:val="16"/>
        </w:rPr>
        <w:t>Nitroverdünnung</w:t>
      </w:r>
      <w:proofErr w:type="spellEnd"/>
      <w:r w:rsidRPr="009F3FF1">
        <w:rPr>
          <w:rFonts w:ascii="Arial" w:hAnsi="Arial"/>
          <w:sz w:val="18"/>
        </w:rPr>
        <w:t>.</w:t>
      </w: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816C3A">
      <w:pPr>
        <w:spacing w:after="0" w:line="200" w:lineRule="exact"/>
        <w:rPr>
          <w:sz w:val="16"/>
          <w:szCs w:val="20"/>
        </w:rPr>
      </w:pPr>
    </w:p>
    <w:p w:rsidR="00816C3A" w:rsidRPr="009F3FF1" w:rsidRDefault="00816C3A">
      <w:pPr>
        <w:spacing w:before="7" w:after="0" w:line="280" w:lineRule="exact"/>
        <w:rPr>
          <w:szCs w:val="28"/>
        </w:rPr>
      </w:pPr>
    </w:p>
    <w:p w:rsidR="00816C3A" w:rsidRPr="009F3FF1" w:rsidRDefault="009F3FF1">
      <w:pPr>
        <w:spacing w:after="0" w:line="240" w:lineRule="auto"/>
        <w:ind w:left="173" w:right="165" w:hanging="2"/>
        <w:jc w:val="center"/>
        <w:rPr>
          <w:rFonts w:ascii="Arial" w:eastAsia="Arial" w:hAnsi="Arial" w:cs="Arial"/>
          <w:sz w:val="12"/>
          <w:szCs w:val="16"/>
        </w:rPr>
      </w:pPr>
      <w:r w:rsidRPr="009F3FF1">
        <w:rPr>
          <w:rFonts w:ascii="Arial" w:hAnsi="Arial"/>
          <w:sz w:val="12"/>
        </w:rPr>
        <w:t>Этот лист технических данных представлен исключительно для ознакомления! По нашей информации, имеющейся на момент публикации, приведенные данные соответствуют действующим стандартам и основаны на многолетнем опыте производства данной продукции. Тем не мене</w:t>
      </w:r>
      <w:r w:rsidRPr="009F3FF1">
        <w:rPr>
          <w:rFonts w:ascii="Arial" w:hAnsi="Arial"/>
          <w:sz w:val="12"/>
        </w:rPr>
        <w:t>е, представленная информация не является юридически обязывающей и не подразумевает каких-либо гарантий. При работе с продукцией следует соблюдать рекомендации, содержащиеся в соответствующих паспортах безопасности материалов, и указания на этикетке продукц</w:t>
      </w:r>
      <w:r w:rsidRPr="009F3FF1">
        <w:rPr>
          <w:rFonts w:ascii="Arial" w:hAnsi="Arial"/>
          <w:sz w:val="12"/>
        </w:rPr>
        <w:t>ии. Компания оставляет за собой право в любое время добавлять, удалять или изменять информацию без предварительного уведомления.</w:t>
      </w:r>
    </w:p>
    <w:sectPr w:rsidR="00816C3A" w:rsidRPr="009F3FF1">
      <w:type w:val="continuous"/>
      <w:pgSz w:w="11920" w:h="16840"/>
      <w:pgMar w:top="680" w:right="1220" w:bottom="82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3FF1">
      <w:pPr>
        <w:spacing w:after="0" w:line="240" w:lineRule="auto"/>
      </w:pPr>
      <w:r>
        <w:separator/>
      </w:r>
    </w:p>
  </w:endnote>
  <w:endnote w:type="continuationSeparator" w:id="0">
    <w:p w:rsidR="00000000" w:rsidRDefault="009F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C3A" w:rsidRDefault="009F3FF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1.35pt;margin-top:801.75pt;width:330.15pt;height:20.3pt;z-index:-251658752;mso-position-horizontal-relative:page;mso-position-vertical-relative:page" filled="f" stroked="f">
          <v:textbox style="mso-next-textbox:#_x0000_s1025" inset="0,0,0,0">
            <w:txbxContent>
              <w:p w:rsidR="00816C3A" w:rsidRDefault="009F3FF1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MIPA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SE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 xml:space="preserve"> · D-84051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Эссенбах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>· Тел. 08703/922-0 · Телефакс 08703/922-100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3FF1">
      <w:pPr>
        <w:spacing w:after="0" w:line="240" w:lineRule="auto"/>
      </w:pPr>
      <w:r>
        <w:separator/>
      </w:r>
    </w:p>
  </w:footnote>
  <w:footnote w:type="continuationSeparator" w:id="0">
    <w:p w:rsidR="00000000" w:rsidRDefault="009F3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16C3A"/>
    <w:rsid w:val="00816C3A"/>
    <w:rsid w:val="009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4">
    <w:name w:val="heading 4"/>
    <w:basedOn w:val="a"/>
    <w:link w:val="40"/>
    <w:uiPriority w:val="1"/>
    <w:semiHidden/>
    <w:unhideWhenUsed/>
    <w:qFormat/>
    <w:rsid w:val="009F3FF1"/>
    <w:pPr>
      <w:spacing w:before="72" w:after="0" w:line="240" w:lineRule="auto"/>
      <w:ind w:left="115"/>
      <w:outlineLvl w:val="3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FF1"/>
  </w:style>
  <w:style w:type="paragraph" w:styleId="a5">
    <w:name w:val="footer"/>
    <w:basedOn w:val="a"/>
    <w:link w:val="a6"/>
    <w:uiPriority w:val="99"/>
    <w:unhideWhenUsed/>
    <w:rsid w:val="009F3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FF1"/>
  </w:style>
  <w:style w:type="character" w:customStyle="1" w:styleId="40">
    <w:name w:val="Заголовок 4 Знак"/>
    <w:basedOn w:val="a0"/>
    <w:link w:val="4"/>
    <w:uiPriority w:val="1"/>
    <w:semiHidden/>
    <w:rsid w:val="009F3FF1"/>
    <w:rPr>
      <w:rFonts w:ascii="Arial" w:eastAsia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880</Words>
  <Characters>5020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proflingva10</cp:lastModifiedBy>
  <cp:revision>2</cp:revision>
  <dcterms:created xsi:type="dcterms:W3CDTF">2015-11-20T17:06:00Z</dcterms:created>
  <dcterms:modified xsi:type="dcterms:W3CDTF">2015-11-23T12:28:00Z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2015-11-20T00:00:00Z</vt:filetime>
  </property>
</Properties>
</file>